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黑体_GBK" w:cs="Times New Roman"/>
          <w:color w:val="0D0D0D" w:themeColor="text1" w:themeTint="F2"/>
          <w:sz w:val="32"/>
          <w:szCs w:val="32"/>
          <w14:textFill>
            <w14:solidFill>
              <w14:schemeClr w14:val="tx1">
                <w14:lumMod w14:val="95000"/>
                <w14:lumOff w14:val="5000"/>
              </w14:schemeClr>
            </w14:solidFill>
          </w14:textFill>
        </w:rPr>
      </w:pPr>
      <w:bookmarkStart w:id="0" w:name="_Hlk57378923"/>
      <w:r>
        <w:rPr>
          <w:rFonts w:hint="default" w:ascii="Times New Roman" w:hAnsi="Times New Roman" w:eastAsia="方正黑体_GBK" w:cs="Times New Roman"/>
          <w:color w:val="0D0D0D" w:themeColor="text1" w:themeTint="F2"/>
          <w:sz w:val="32"/>
          <w:szCs w:val="32"/>
          <w14:textFill>
            <w14:solidFill>
              <w14:schemeClr w14:val="tx1">
                <w14:lumMod w14:val="95000"/>
                <w14:lumOff w14:val="5000"/>
              </w14:schemeClr>
            </w14:solidFill>
          </w14:textFill>
        </w:rPr>
        <w:t>附件1</w:t>
      </w:r>
    </w:p>
    <w:p>
      <w:pPr>
        <w:spacing w:line="600" w:lineRule="exact"/>
        <w:jc w:val="center"/>
        <w:rPr>
          <w:rFonts w:hint="eastAsia" w:ascii="Times New Roman" w:hAnsi="Times New Roman" w:eastAsia="方正小标宋_GBK" w:cs="Times New Roman"/>
          <w:b w:val="0"/>
          <w:bCs w:val="0"/>
          <w:color w:val="0D0D0D" w:themeColor="text1" w:themeTint="F2"/>
          <w:sz w:val="44"/>
          <w:szCs w:val="44"/>
          <w:lang w:eastAsia="zh-CN"/>
          <w14:textFill>
            <w14:solidFill>
              <w14:schemeClr w14:val="tx1">
                <w14:lumMod w14:val="95000"/>
                <w14:lumOff w14:val="5000"/>
              </w14:schemeClr>
            </w14:solidFill>
          </w14:textFill>
        </w:rPr>
      </w:pPr>
      <w:r>
        <w:rPr>
          <w:rFonts w:hint="eastAsia" w:ascii="Times New Roman" w:hAnsi="Times New Roman" w:eastAsia="方正小标宋_GBK" w:cs="Times New Roman"/>
          <w:b w:val="0"/>
          <w:bCs w:val="0"/>
          <w:color w:val="0D0D0D" w:themeColor="text1" w:themeTint="F2"/>
          <w:sz w:val="44"/>
          <w:szCs w:val="44"/>
          <w:lang w:eastAsia="zh-CN"/>
          <w14:textFill>
            <w14:solidFill>
              <w14:schemeClr w14:val="tx1">
                <w14:lumMod w14:val="95000"/>
                <w14:lumOff w14:val="5000"/>
              </w14:schemeClr>
            </w14:solidFill>
          </w14:textFill>
        </w:rPr>
        <w:t>重庆市渝东卫生学校</w:t>
      </w:r>
    </w:p>
    <w:p>
      <w:pPr>
        <w:spacing w:line="600" w:lineRule="exact"/>
        <w:jc w:val="center"/>
        <w:rPr>
          <w:rFonts w:hint="default" w:ascii="Times New Roman" w:hAnsi="Times New Roman" w:eastAsia="方正小标宋_GBK" w:cs="Times New Roman"/>
          <w:bCs/>
          <w:color w:val="0D0D0D" w:themeColor="text1" w:themeTint="F2"/>
          <w:sz w:val="44"/>
          <w:szCs w:val="44"/>
          <w14:textFill>
            <w14:solidFill>
              <w14:schemeClr w14:val="tx1">
                <w14:lumMod w14:val="95000"/>
                <w14:lumOff w14:val="5000"/>
              </w14:schemeClr>
            </w14:solidFill>
          </w14:textFill>
        </w:rPr>
      </w:pPr>
      <w:r>
        <w:rPr>
          <w:rFonts w:hint="default" w:ascii="Times New Roman" w:hAnsi="Times New Roman" w:eastAsia="方正小标宋_GBK" w:cs="Times New Roman"/>
          <w:bCs/>
          <w:color w:val="0D0D0D" w:themeColor="text1" w:themeTint="F2"/>
          <w:sz w:val="44"/>
          <w:szCs w:val="44"/>
          <w14:textFill>
            <w14:solidFill>
              <w14:schemeClr w14:val="tx1">
                <w14:lumMod w14:val="95000"/>
                <w14:lumOff w14:val="5000"/>
              </w14:schemeClr>
            </w14:solidFill>
          </w14:textFill>
        </w:rPr>
        <w:t>中等职业学校年度质量报告</w:t>
      </w:r>
    </w:p>
    <w:p>
      <w:pPr>
        <w:spacing w:line="460" w:lineRule="exact"/>
        <w:rPr>
          <w:rFonts w:hint="eastAsia" w:ascii="Times New Roman" w:hAnsi="Times New Roman" w:eastAsia="仿宋" w:cs="Times New Roman"/>
          <w:b/>
          <w:bCs/>
          <w:color w:val="0D0D0D" w:themeColor="text1" w:themeTint="F2"/>
          <w:sz w:val="28"/>
          <w:szCs w:val="28"/>
          <w:lang w:eastAsia="zh-CN"/>
          <w14:textFill>
            <w14:solidFill>
              <w14:schemeClr w14:val="tx1">
                <w14:lumMod w14:val="95000"/>
                <w14:lumOff w14:val="5000"/>
              </w14:schemeClr>
            </w14:solidFill>
          </w14:textFill>
        </w:rPr>
      </w:pPr>
    </w:p>
    <w:p>
      <w:pPr>
        <w:spacing w:line="460" w:lineRule="exact"/>
        <w:rPr>
          <w:rFonts w:hint="eastAsia" w:ascii="Times New Roman" w:hAnsi="Times New Roman" w:eastAsia="仿宋" w:cs="Times New Roman"/>
          <w:b/>
          <w:bCs/>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eastAsia="仿宋" w:cs="Times New Roman"/>
          <w:b/>
          <w:bCs/>
          <w:color w:val="0D0D0D" w:themeColor="text1" w:themeTint="F2"/>
          <w:sz w:val="28"/>
          <w:szCs w:val="28"/>
          <w:lang w:eastAsia="zh-CN"/>
          <w14:textFill>
            <w14:solidFill>
              <w14:schemeClr w14:val="tx1">
                <w14:lumMod w14:val="95000"/>
                <w14:lumOff w14:val="5000"/>
              </w14:schemeClr>
            </w14:solidFill>
          </w14:textFill>
        </w:rPr>
        <w:t>填报单位：重庆市渝东卫生学校</w:t>
      </w:r>
    </w:p>
    <w:p>
      <w:pPr>
        <w:spacing w:line="460" w:lineRule="exact"/>
        <w:rPr>
          <w:rFonts w:hint="default" w:ascii="Times New Roman" w:hAnsi="Times New Roman" w:eastAsia="仿宋" w:cs="Times New Roman"/>
          <w:b/>
          <w:bCs/>
          <w:color w:val="0D0D0D" w:themeColor="text1" w:themeTint="F2"/>
          <w:sz w:val="24"/>
          <w:szCs w:val="24"/>
          <w14:textFill>
            <w14:solidFill>
              <w14:schemeClr w14:val="tx1">
                <w14:lumMod w14:val="95000"/>
                <w14:lumOff w14:val="5000"/>
              </w14:schemeClr>
            </w14:solidFill>
          </w14:textFill>
        </w:rPr>
      </w:pPr>
      <w:bookmarkStart w:id="10" w:name="_GoBack"/>
      <w:bookmarkEnd w:id="10"/>
    </w:p>
    <w:p>
      <w:pPr>
        <w:spacing w:line="520" w:lineRule="exact"/>
        <w:ind w:firstLine="560" w:firstLineChars="200"/>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t>一、学校情况</w:t>
      </w: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（一）办学概况</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1.基本信息</w:t>
      </w:r>
    </w:p>
    <w:p>
      <w:pPr>
        <w:spacing w:line="520" w:lineRule="exact"/>
        <w:ind w:firstLine="560" w:firstLineChars="200"/>
        <w:rPr>
          <w:rFonts w:hint="default" w:ascii="Times New Roman" w:hAnsi="Times New Roman" w:eastAsia="方正仿宋_GBK" w:cs="Times New Roman"/>
          <w:b w:val="0"/>
          <w:bCs w:val="0"/>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重庆市渝东卫生学校</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于</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2019年4月经</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重庆</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市</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教育委员会</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批准成立</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为全额财政拨款事业单位，隶属于垫江县卫生健康委员会。</w:t>
      </w:r>
    </w:p>
    <w:p>
      <w:pPr>
        <w:spacing w:line="520" w:lineRule="exact"/>
        <w:ind w:firstLine="560" w:firstLineChars="200"/>
        <w:rPr>
          <w:rFonts w:hint="default" w:ascii="Times New Roman" w:hAnsi="Times New Roman" w:eastAsia="方正仿宋_GBK" w:cs="Times New Roman"/>
          <w:b w:val="0"/>
          <w:bCs w:val="0"/>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学校位于重庆市垫江县桂西大道北段451号，总占地面积约65亩。学校办公室电话：023-74512114。</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 xml:space="preserve">表1  </w:t>
      </w:r>
      <w:bookmarkStart w:id="1" w:name="_Hlk57380424"/>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2020年</w:t>
      </w:r>
      <w:bookmarkEnd w:id="1"/>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学校办学性质、占地面积与建筑面积一览表（单位：平方米）</w:t>
      </w:r>
    </w:p>
    <w:tbl>
      <w:tblPr>
        <w:tblStyle w:val="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146"/>
        <w:gridCol w:w="1624"/>
        <w:gridCol w:w="889"/>
        <w:gridCol w:w="889"/>
        <w:gridCol w:w="992"/>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2122"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学校名称</w:t>
            </w:r>
          </w:p>
        </w:tc>
        <w:tc>
          <w:tcPr>
            <w:tcW w:w="162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主管部门</w:t>
            </w:r>
          </w:p>
        </w:tc>
        <w:tc>
          <w:tcPr>
            <w:tcW w:w="1778"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办学性质</w:t>
            </w:r>
          </w:p>
        </w:tc>
        <w:tc>
          <w:tcPr>
            <w:tcW w:w="3827" w:type="dxa"/>
            <w:gridSpan w:val="4"/>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学校类型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2122" w:type="dxa"/>
            <w:gridSpan w:val="2"/>
            <w:vMerge w:val="restart"/>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t>重庆市渝东卫生学校</w:t>
            </w:r>
          </w:p>
        </w:tc>
        <w:tc>
          <w:tcPr>
            <w:tcW w:w="1624" w:type="dxa"/>
            <w:vMerge w:val="restart"/>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t>垫江县卫生健康委</w:t>
            </w:r>
          </w:p>
        </w:tc>
        <w:tc>
          <w:tcPr>
            <w:tcW w:w="889"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公办</w:t>
            </w:r>
          </w:p>
        </w:tc>
        <w:tc>
          <w:tcPr>
            <w:tcW w:w="889"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民办</w:t>
            </w:r>
          </w:p>
        </w:tc>
        <w:tc>
          <w:tcPr>
            <w:tcW w:w="2126"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国示范/国重、市级示范/市重、达标</w:t>
            </w:r>
          </w:p>
        </w:tc>
        <w:tc>
          <w:tcPr>
            <w:tcW w:w="1701"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通过验收年度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2122" w:type="dxa"/>
            <w:gridSpan w:val="2"/>
            <w:vMerge w:val="continue"/>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624" w:type="dxa"/>
            <w:vMerge w:val="continue"/>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889" w:type="dxa"/>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t>√</w:t>
            </w:r>
          </w:p>
        </w:tc>
        <w:tc>
          <w:tcPr>
            <w:tcW w:w="889" w:type="dxa"/>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2126" w:type="dxa"/>
            <w:gridSpan w:val="2"/>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t>达标</w:t>
            </w:r>
          </w:p>
        </w:tc>
        <w:tc>
          <w:tcPr>
            <w:tcW w:w="1701" w:type="dxa"/>
            <w:gridSpan w:val="2"/>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976"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序号</w:t>
            </w:r>
          </w:p>
        </w:tc>
        <w:tc>
          <w:tcPr>
            <w:tcW w:w="2770"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用地类型</w:t>
            </w:r>
          </w:p>
        </w:tc>
        <w:tc>
          <w:tcPr>
            <w:tcW w:w="1778"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总面积</w:t>
            </w:r>
          </w:p>
        </w:tc>
        <w:tc>
          <w:tcPr>
            <w:tcW w:w="99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自有</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面积</w:t>
            </w:r>
          </w:p>
        </w:tc>
        <w:tc>
          <w:tcPr>
            <w:tcW w:w="113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租赁</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面积</w:t>
            </w:r>
          </w:p>
        </w:tc>
        <w:tc>
          <w:tcPr>
            <w:tcW w:w="850"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独用</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面积</w:t>
            </w:r>
          </w:p>
        </w:tc>
        <w:tc>
          <w:tcPr>
            <w:tcW w:w="85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合用</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1</w:t>
            </w:r>
          </w:p>
        </w:tc>
        <w:tc>
          <w:tcPr>
            <w:tcW w:w="2770" w:type="dxa"/>
            <w:gridSpan w:val="2"/>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占地面积</w:t>
            </w:r>
          </w:p>
        </w:tc>
        <w:tc>
          <w:tcPr>
            <w:tcW w:w="177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43355</w:t>
            </w:r>
          </w:p>
        </w:tc>
        <w:tc>
          <w:tcPr>
            <w:tcW w:w="992"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43355</w:t>
            </w:r>
          </w:p>
        </w:tc>
        <w:tc>
          <w:tcPr>
            <w:tcW w:w="1134"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43355</w:t>
            </w:r>
          </w:p>
        </w:tc>
        <w:tc>
          <w:tcPr>
            <w:tcW w:w="85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w:t>
            </w:r>
          </w:p>
        </w:tc>
        <w:tc>
          <w:tcPr>
            <w:tcW w:w="2770" w:type="dxa"/>
            <w:gridSpan w:val="2"/>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其中，绿化面积</w:t>
            </w:r>
          </w:p>
        </w:tc>
        <w:tc>
          <w:tcPr>
            <w:tcW w:w="177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15166</w:t>
            </w:r>
          </w:p>
        </w:tc>
        <w:tc>
          <w:tcPr>
            <w:tcW w:w="992"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15166</w:t>
            </w:r>
          </w:p>
        </w:tc>
        <w:tc>
          <w:tcPr>
            <w:tcW w:w="1134"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15166</w:t>
            </w:r>
          </w:p>
        </w:tc>
        <w:tc>
          <w:tcPr>
            <w:tcW w:w="85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w:t>
            </w:r>
          </w:p>
        </w:tc>
        <w:tc>
          <w:tcPr>
            <w:tcW w:w="2770" w:type="dxa"/>
            <w:gridSpan w:val="2"/>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操场面积</w:t>
            </w:r>
          </w:p>
        </w:tc>
        <w:tc>
          <w:tcPr>
            <w:tcW w:w="177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10200</w:t>
            </w:r>
          </w:p>
        </w:tc>
        <w:tc>
          <w:tcPr>
            <w:tcW w:w="992"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10200</w:t>
            </w:r>
          </w:p>
        </w:tc>
        <w:tc>
          <w:tcPr>
            <w:tcW w:w="1134"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10200</w:t>
            </w:r>
          </w:p>
        </w:tc>
        <w:tc>
          <w:tcPr>
            <w:tcW w:w="85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4</w:t>
            </w:r>
          </w:p>
        </w:tc>
        <w:tc>
          <w:tcPr>
            <w:tcW w:w="2770" w:type="dxa"/>
            <w:gridSpan w:val="2"/>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建筑面积</w:t>
            </w:r>
          </w:p>
        </w:tc>
        <w:tc>
          <w:tcPr>
            <w:tcW w:w="177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2523</w:t>
            </w: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w:t>
            </w:r>
          </w:p>
        </w:tc>
        <w:tc>
          <w:tcPr>
            <w:tcW w:w="992"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2523</w:t>
            </w: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w:t>
            </w:r>
          </w:p>
        </w:tc>
        <w:tc>
          <w:tcPr>
            <w:tcW w:w="1134"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2523</w:t>
            </w: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w:t>
            </w:r>
          </w:p>
        </w:tc>
        <w:tc>
          <w:tcPr>
            <w:tcW w:w="85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5</w:t>
            </w:r>
          </w:p>
        </w:tc>
        <w:tc>
          <w:tcPr>
            <w:tcW w:w="2770" w:type="dxa"/>
            <w:gridSpan w:val="2"/>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其中，教学及附属设施</w:t>
            </w:r>
          </w:p>
        </w:tc>
        <w:tc>
          <w:tcPr>
            <w:tcW w:w="177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12894</w:t>
            </w:r>
          </w:p>
        </w:tc>
        <w:tc>
          <w:tcPr>
            <w:tcW w:w="992"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12894</w:t>
            </w:r>
          </w:p>
        </w:tc>
        <w:tc>
          <w:tcPr>
            <w:tcW w:w="1134"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12894</w:t>
            </w:r>
          </w:p>
        </w:tc>
        <w:tc>
          <w:tcPr>
            <w:tcW w:w="85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6</w:t>
            </w:r>
          </w:p>
        </w:tc>
        <w:tc>
          <w:tcPr>
            <w:tcW w:w="2770" w:type="dxa"/>
            <w:gridSpan w:val="2"/>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生活及附属设施</w:t>
            </w:r>
          </w:p>
        </w:tc>
        <w:tc>
          <w:tcPr>
            <w:tcW w:w="177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8348</w:t>
            </w:r>
          </w:p>
        </w:tc>
        <w:tc>
          <w:tcPr>
            <w:tcW w:w="992"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8348</w:t>
            </w:r>
          </w:p>
        </w:tc>
        <w:tc>
          <w:tcPr>
            <w:tcW w:w="1134"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8348</w:t>
            </w:r>
          </w:p>
        </w:tc>
        <w:tc>
          <w:tcPr>
            <w:tcW w:w="85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7</w:t>
            </w:r>
          </w:p>
        </w:tc>
        <w:tc>
          <w:tcPr>
            <w:tcW w:w="2770" w:type="dxa"/>
            <w:gridSpan w:val="2"/>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体育运动及设施</w:t>
            </w:r>
          </w:p>
        </w:tc>
        <w:tc>
          <w:tcPr>
            <w:tcW w:w="177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10200</w:t>
            </w:r>
          </w:p>
        </w:tc>
        <w:tc>
          <w:tcPr>
            <w:tcW w:w="992"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10200</w:t>
            </w:r>
          </w:p>
        </w:tc>
        <w:tc>
          <w:tcPr>
            <w:tcW w:w="1134"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10200</w:t>
            </w:r>
          </w:p>
        </w:tc>
        <w:tc>
          <w:tcPr>
            <w:tcW w:w="85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8</w:t>
            </w:r>
          </w:p>
        </w:tc>
        <w:tc>
          <w:tcPr>
            <w:tcW w:w="2770" w:type="dxa"/>
            <w:gridSpan w:val="2"/>
            <w:shd w:val="clear" w:color="auto" w:fill="FFC000"/>
            <w:vAlign w:val="center"/>
          </w:tcPr>
          <w:p>
            <w:pPr>
              <w:spacing w:line="0" w:lineRule="atLeast"/>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其他</w:t>
            </w: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w:t>
            </w: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河道及道路</w:t>
            </w: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w:t>
            </w:r>
          </w:p>
        </w:tc>
        <w:tc>
          <w:tcPr>
            <w:tcW w:w="177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10950</w:t>
            </w:r>
          </w:p>
        </w:tc>
        <w:tc>
          <w:tcPr>
            <w:tcW w:w="992"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10950</w:t>
            </w:r>
          </w:p>
        </w:tc>
        <w:tc>
          <w:tcPr>
            <w:tcW w:w="1134"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10950</w:t>
            </w:r>
          </w:p>
        </w:tc>
        <w:tc>
          <w:tcPr>
            <w:tcW w:w="85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46" w:type="dxa"/>
            <w:gridSpan w:val="3"/>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合计</w:t>
            </w:r>
          </w:p>
        </w:tc>
        <w:tc>
          <w:tcPr>
            <w:tcW w:w="177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136352</w:t>
            </w:r>
          </w:p>
        </w:tc>
        <w:tc>
          <w:tcPr>
            <w:tcW w:w="992"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136352</w:t>
            </w:r>
          </w:p>
        </w:tc>
        <w:tc>
          <w:tcPr>
            <w:tcW w:w="1134"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136352</w:t>
            </w:r>
          </w:p>
        </w:tc>
        <w:tc>
          <w:tcPr>
            <w:tcW w:w="85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0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2.办学历史</w:t>
      </w:r>
    </w:p>
    <w:p>
      <w:pPr>
        <w:spacing w:line="500" w:lineRule="exact"/>
        <w:ind w:firstLine="560" w:firstLineChars="200"/>
        <w:rPr>
          <w:rFonts w:hint="default" w:ascii="Times New Roman" w:hAnsi="Times New Roman" w:eastAsia="方正仿宋_GBK" w:cs="Times New Roman"/>
          <w:color w:val="0D0D0D" w:themeColor="text1" w:themeTint="F2"/>
          <w:sz w:val="28"/>
          <w:szCs w:val="28"/>
          <w:highlight w:val="none"/>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highlight w:val="none"/>
          <w:lang w:eastAsia="zh-CN"/>
          <w14:textFill>
            <w14:solidFill>
              <w14:schemeClr w14:val="tx1">
                <w14:lumMod w14:val="95000"/>
                <w14:lumOff w14:val="5000"/>
              </w14:schemeClr>
            </w14:solidFill>
          </w14:textFill>
        </w:rPr>
        <w:t>我校</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2019年4月</w:t>
      </w:r>
      <w:r>
        <w:rPr>
          <w:rFonts w:hint="default" w:ascii="Times New Roman" w:hAnsi="Times New Roman" w:eastAsia="方正仿宋_GBK" w:cs="Times New Roman"/>
          <w:color w:val="0D0D0D" w:themeColor="text1" w:themeTint="F2"/>
          <w:sz w:val="28"/>
          <w:szCs w:val="28"/>
          <w:highlight w:val="none"/>
          <w:lang w:eastAsia="zh-CN"/>
          <w14:textFill>
            <w14:solidFill>
              <w14:schemeClr w14:val="tx1">
                <w14:lumMod w14:val="95000"/>
                <w14:lumOff w14:val="5000"/>
              </w14:schemeClr>
            </w14:solidFill>
          </w14:textFill>
        </w:rPr>
        <w:t>经重庆市教委批准</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为“重庆市渝东卫生学校”，同时</w:t>
      </w:r>
      <w:r>
        <w:rPr>
          <w:rFonts w:hint="default" w:ascii="Times New Roman" w:hAnsi="Times New Roman" w:eastAsia="方正仿宋_GBK" w:cs="Times New Roman"/>
          <w:color w:val="0D0D0D" w:themeColor="text1" w:themeTint="F2"/>
          <w:sz w:val="28"/>
          <w:szCs w:val="28"/>
          <w:highlight w:val="none"/>
          <w:lang w:eastAsia="zh-CN"/>
          <w14:textFill>
            <w14:solidFill>
              <w14:schemeClr w14:val="tx1">
                <w14:lumMod w14:val="95000"/>
                <w14:lumOff w14:val="5000"/>
              </w14:schemeClr>
            </w14:solidFill>
          </w14:textFill>
        </w:rPr>
        <w:t>挂牌“垫江县卫生健康培训中心”。</w:t>
      </w:r>
    </w:p>
    <w:p>
      <w:pPr>
        <w:spacing w:line="50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3.固定资产</w:t>
      </w:r>
    </w:p>
    <w:p>
      <w:pPr>
        <w:spacing w:line="500" w:lineRule="exact"/>
        <w:ind w:firstLine="560" w:firstLineChars="200"/>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highlight w:val="none"/>
          <w:lang w:eastAsia="zh-CN"/>
          <w14:textFill>
            <w14:solidFill>
              <w14:schemeClr w14:val="tx1">
                <w14:lumMod w14:val="95000"/>
                <w14:lumOff w14:val="5000"/>
              </w14:schemeClr>
            </w14:solidFill>
          </w14:textFill>
        </w:rPr>
        <w:t>我</w:t>
      </w:r>
      <w:r>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t>校占地面积：</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43355</w:t>
      </w:r>
      <w:r>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t>㎡，建筑面积：</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25237</w:t>
      </w:r>
      <w:r>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t>㎡，学校现在拥有固定资产总值</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1.07亿</w:t>
      </w:r>
      <w:r>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t>元，其中房屋及构筑物</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1.0亿</w:t>
      </w:r>
      <w:r>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t>元；通用设备</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307.74</w:t>
      </w:r>
      <w:r>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t>万元；专用设备</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392.26</w:t>
      </w:r>
      <w:r>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t>万元，其中体育设备及仪器</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1</w:t>
      </w:r>
      <w:r>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t>5.56万元；文物及陈列物37.88万元；图书及档案40.57万元；家具、用具、装具</w:t>
      </w:r>
      <w:r>
        <w:rPr>
          <w:rFonts w:hint="default" w:ascii="Times New Roman" w:hAnsi="Times New Roman" w:eastAsia="方正仿宋_GBK" w:cs="Times New Roman"/>
          <w:color w:val="0D0D0D" w:themeColor="text1" w:themeTint="F2"/>
          <w:sz w:val="28"/>
          <w:szCs w:val="28"/>
          <w:highlight w:val="none"/>
          <w:lang w:eastAsia="zh-CN"/>
          <w14:textFill>
            <w14:solidFill>
              <w14:schemeClr w14:val="tx1">
                <w14:lumMod w14:val="95000"/>
                <w14:lumOff w14:val="5000"/>
              </w14:schemeClr>
            </w14:solidFill>
          </w14:textFill>
        </w:rPr>
        <w:t>等</w:t>
      </w:r>
      <w:r>
        <w:rPr>
          <w:rFonts w:hint="default" w:ascii="Times New Roman" w:hAnsi="Times New Roman" w:eastAsia="方正仿宋_GBK" w:cs="Times New Roman"/>
          <w:color w:val="0D0D0D" w:themeColor="text1" w:themeTint="F2"/>
          <w:sz w:val="28"/>
          <w:szCs w:val="28"/>
          <w:highlight w:val="none"/>
          <w14:textFill>
            <w14:solidFill>
              <w14:schemeClr w14:val="tx1">
                <w14:lumMod w14:val="95000"/>
                <w14:lumOff w14:val="5000"/>
              </w14:schemeClr>
            </w14:solidFill>
          </w14:textFill>
        </w:rPr>
        <w:t>229.29万元。</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表2  2020年学校固定资产统计表</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47"/>
        <w:gridCol w:w="212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976"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序号</w:t>
            </w:r>
          </w:p>
        </w:tc>
        <w:tc>
          <w:tcPr>
            <w:tcW w:w="2847" w:type="dxa"/>
            <w:tcBorders>
              <w:bottom w:val="single" w:color="auto" w:sz="4" w:space="0"/>
            </w:tcBorders>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分类</w:t>
            </w:r>
          </w:p>
        </w:tc>
        <w:tc>
          <w:tcPr>
            <w:tcW w:w="2126"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价值（万元）</w:t>
            </w:r>
          </w:p>
        </w:tc>
        <w:tc>
          <w:tcPr>
            <w:tcW w:w="3260"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1</w:t>
            </w:r>
          </w:p>
        </w:tc>
        <w:tc>
          <w:tcPr>
            <w:tcW w:w="2847" w:type="dxa"/>
            <w:tcBorders>
              <w:top w:val="single" w:color="auto" w:sz="4" w:space="0"/>
              <w:left w:val="nil"/>
              <w:bottom w:val="single" w:color="auto" w:sz="4" w:space="0"/>
              <w:right w:val="nil"/>
            </w:tcBorders>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建筑物价值</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10000</w:t>
            </w:r>
          </w:p>
        </w:tc>
        <w:tc>
          <w:tcPr>
            <w:tcW w:w="3260"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w:t>
            </w:r>
          </w:p>
        </w:tc>
        <w:tc>
          <w:tcPr>
            <w:tcW w:w="2847" w:type="dxa"/>
            <w:tcBorders>
              <w:top w:val="single" w:color="auto" w:sz="4" w:space="0"/>
              <w:left w:val="nil"/>
              <w:bottom w:val="single" w:color="auto" w:sz="4" w:space="0"/>
              <w:right w:val="nil"/>
            </w:tcBorders>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仪器设备总值</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700</w:t>
            </w:r>
          </w:p>
        </w:tc>
        <w:tc>
          <w:tcPr>
            <w:tcW w:w="3260"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w:t>
            </w:r>
          </w:p>
        </w:tc>
        <w:tc>
          <w:tcPr>
            <w:tcW w:w="2847" w:type="dxa"/>
            <w:tcBorders>
              <w:top w:val="single" w:color="auto" w:sz="4" w:space="0"/>
              <w:left w:val="nil"/>
              <w:bottom w:val="single" w:color="auto" w:sz="4" w:space="0"/>
              <w:right w:val="nil"/>
            </w:tcBorders>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其中，通用设备仪器价值</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307.74</w:t>
            </w:r>
          </w:p>
        </w:tc>
        <w:tc>
          <w:tcPr>
            <w:tcW w:w="3260"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除专业实训设备以外的仪器设备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4</w:t>
            </w:r>
          </w:p>
        </w:tc>
        <w:tc>
          <w:tcPr>
            <w:tcW w:w="2847" w:type="dxa"/>
            <w:tcBorders>
              <w:top w:val="single" w:color="auto" w:sz="4" w:space="0"/>
              <w:left w:val="nil"/>
              <w:bottom w:val="single" w:color="auto" w:sz="4" w:space="0"/>
              <w:right w:val="nil"/>
            </w:tcBorders>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体育设备及仪器价值</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5.56</w:t>
            </w:r>
          </w:p>
        </w:tc>
        <w:tc>
          <w:tcPr>
            <w:tcW w:w="3260"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5</w:t>
            </w:r>
          </w:p>
        </w:tc>
        <w:tc>
          <w:tcPr>
            <w:tcW w:w="2847" w:type="dxa"/>
            <w:tcBorders>
              <w:top w:val="single" w:color="auto" w:sz="4" w:space="0"/>
              <w:left w:val="nil"/>
              <w:bottom w:val="single" w:color="auto" w:sz="4" w:space="0"/>
              <w:right w:val="nil"/>
            </w:tcBorders>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教学设备仪器价值</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376.7</w:t>
            </w:r>
          </w:p>
        </w:tc>
        <w:tc>
          <w:tcPr>
            <w:tcW w:w="3260"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3"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合计</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10700</w:t>
            </w:r>
          </w:p>
        </w:tc>
        <w:tc>
          <w:tcPr>
            <w:tcW w:w="3260" w:type="dxa"/>
            <w:shd w:val="clear" w:color="auto" w:fill="FFFF00"/>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4.学校荣誉</w:t>
      </w:r>
    </w:p>
    <w:p>
      <w:pPr>
        <w:spacing w:line="520" w:lineRule="exact"/>
        <w:ind w:firstLine="560" w:firstLineChars="200"/>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我校是垫江县及周边</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梁平、丰都、忠县、石柱</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等区县</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唯一的一所公办医药卫生类</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全日制普通</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中专学校，主要开展医药卫生类中专学历教育</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成人高等教育</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、卫生健康专项培训及</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社会人群健康</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职业技能</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培训</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w:t>
      </w:r>
    </w:p>
    <w:p>
      <w:pPr>
        <w:spacing w:line="520" w:lineRule="exact"/>
        <w:ind w:firstLine="560" w:firstLineChars="200"/>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近两年主要获得荣誉有：重庆市“五一劳动奖章”1人、重庆市突出贡献中青年专家1人、重庆市青年能手（标兵）称号1人，2020年“重庆好医生、重庆好护士”1人，</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2020年</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重庆市抗击新冠肺炎疫情先进个人1</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人</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，重庆市中职学校教师教学能力大赛三等奖</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7名</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，重庆市中职学校班主任能力大赛三等奖</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1名，</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重庆市中职学校 “文明风采”活动二等奖</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2名，</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重庆市卫生健康委“优秀共青团员”表彰</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1名。</w:t>
      </w: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（二）学生情况</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1.招生规模</w:t>
      </w:r>
    </w:p>
    <w:p>
      <w:pPr>
        <w:spacing w:line="520" w:lineRule="exact"/>
        <w:ind w:firstLine="560" w:firstLineChars="200"/>
        <w:rPr>
          <w:rFonts w:hint="default" w:ascii="Times New Roman" w:hAnsi="Times New Roman" w:eastAsia="方正仿宋_GBK" w:cs="Times New Roman"/>
          <w:b w:val="0"/>
          <w:bCs w:val="0"/>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重庆市渝东卫生学校2019年4月经市教委批准成立(渝教计函[2019]4号)开办医药卫生类护理专业，按护理</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专业</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国控标准计划招生350人，因扶贫工程招生1人</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，共计</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351人</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。351</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名</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学生均属于重庆市学籍和重庆市户籍；生源地在本区县学籍329人，占总招生人数的93.73%；其它区县学籍22人，占总招生人数的6.27%，主要分布重庆市及周边长寿区、梁平区、忠县、涪陵区等。</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表3  2019-2020年招生人数统计表</w:t>
      </w:r>
    </w:p>
    <w:tbl>
      <w:tblPr>
        <w:tblStyle w:val="9"/>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9"/>
        <w:gridCol w:w="709"/>
        <w:gridCol w:w="963"/>
        <w:gridCol w:w="596"/>
        <w:gridCol w:w="1701"/>
        <w:gridCol w:w="673"/>
        <w:gridCol w:w="673"/>
        <w:gridCol w:w="893"/>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104" w:type="dxa"/>
            <w:gridSpan w:val="5"/>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生源覆盖区域情况</w:t>
            </w:r>
          </w:p>
        </w:tc>
        <w:tc>
          <w:tcPr>
            <w:tcW w:w="4536" w:type="dxa"/>
            <w:gridSpan w:val="5"/>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区域范围</w:t>
            </w:r>
          </w:p>
        </w:tc>
        <w:tc>
          <w:tcPr>
            <w:tcW w:w="1418"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人数（人）</w:t>
            </w:r>
          </w:p>
        </w:tc>
        <w:tc>
          <w:tcPr>
            <w:tcW w:w="1559"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占比（%）</w:t>
            </w:r>
          </w:p>
        </w:tc>
        <w:tc>
          <w:tcPr>
            <w:tcW w:w="1701"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专业大类</w:t>
            </w:r>
          </w:p>
        </w:tc>
        <w:tc>
          <w:tcPr>
            <w:tcW w:w="1346"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人数（人）</w:t>
            </w:r>
          </w:p>
        </w:tc>
        <w:tc>
          <w:tcPr>
            <w:tcW w:w="1489"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709"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709"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c>
          <w:tcPr>
            <w:tcW w:w="963"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596"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c>
          <w:tcPr>
            <w:tcW w:w="1701" w:type="dxa"/>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673"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673"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c>
          <w:tcPr>
            <w:tcW w:w="893"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596"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shd w:val="clear" w:color="auto" w:fill="FFC000"/>
            <w:vAlign w:val="center"/>
          </w:tcPr>
          <w:p>
            <w:pPr>
              <w:widowControl/>
              <w:spacing w:line="0" w:lineRule="atLeast"/>
              <w:jc w:val="left"/>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t>招生总人数</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351</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6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100%</w:t>
            </w:r>
          </w:p>
        </w:tc>
        <w:tc>
          <w:tcPr>
            <w:tcW w:w="596"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701"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医药卫生类</w:t>
            </w:r>
          </w:p>
        </w:tc>
        <w:tc>
          <w:tcPr>
            <w:tcW w:w="67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351</w:t>
            </w:r>
          </w:p>
        </w:tc>
        <w:tc>
          <w:tcPr>
            <w:tcW w:w="67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9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100%</w:t>
            </w:r>
          </w:p>
        </w:tc>
        <w:tc>
          <w:tcPr>
            <w:tcW w:w="59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shd w:val="clear" w:color="auto" w:fill="FFC000"/>
            <w:vAlign w:val="center"/>
          </w:tcPr>
          <w:p>
            <w:pPr>
              <w:widowControl/>
              <w:spacing w:line="0" w:lineRule="atLeast"/>
              <w:jc w:val="left"/>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t>本区县学籍招生数</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329</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6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93.73%</w:t>
            </w:r>
          </w:p>
        </w:tc>
        <w:tc>
          <w:tcPr>
            <w:tcW w:w="596"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67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329</w:t>
            </w:r>
          </w:p>
        </w:tc>
        <w:tc>
          <w:tcPr>
            <w:tcW w:w="67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9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93.73%</w:t>
            </w:r>
          </w:p>
        </w:tc>
        <w:tc>
          <w:tcPr>
            <w:tcW w:w="59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shd w:val="clear" w:color="auto" w:fill="FFC000"/>
            <w:vAlign w:val="center"/>
          </w:tcPr>
          <w:p>
            <w:pPr>
              <w:widowControl/>
              <w:spacing w:line="0" w:lineRule="atLeast"/>
              <w:jc w:val="left"/>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t>重庆市学籍招生数</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351</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6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100%</w:t>
            </w:r>
          </w:p>
        </w:tc>
        <w:tc>
          <w:tcPr>
            <w:tcW w:w="596"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67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351</w:t>
            </w:r>
          </w:p>
        </w:tc>
        <w:tc>
          <w:tcPr>
            <w:tcW w:w="67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9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100%</w:t>
            </w:r>
          </w:p>
        </w:tc>
        <w:tc>
          <w:tcPr>
            <w:tcW w:w="59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shd w:val="clear" w:color="auto" w:fill="FFC000"/>
            <w:vAlign w:val="center"/>
          </w:tcPr>
          <w:p>
            <w:pPr>
              <w:widowControl/>
              <w:spacing w:line="0" w:lineRule="atLeast"/>
              <w:jc w:val="left"/>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t>云贵川学籍招生数</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0</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6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596"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67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0</w:t>
            </w:r>
          </w:p>
        </w:tc>
        <w:tc>
          <w:tcPr>
            <w:tcW w:w="67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9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59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shd w:val="clear" w:color="auto" w:fill="FFC000"/>
            <w:vAlign w:val="center"/>
          </w:tcPr>
          <w:p>
            <w:pPr>
              <w:widowControl/>
              <w:spacing w:line="0" w:lineRule="atLeast"/>
              <w:jc w:val="left"/>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Cs/>
                <w:color w:val="0D0D0D" w:themeColor="text1" w:themeTint="F2"/>
                <w:kern w:val="0"/>
                <w:szCs w:val="21"/>
                <w14:textFill>
                  <w14:solidFill>
                    <w14:schemeClr w14:val="tx1">
                      <w14:lumMod w14:val="95000"/>
                      <w14:lumOff w14:val="5000"/>
                    </w14:schemeClr>
                  </w14:solidFill>
                </w14:textFill>
              </w:rPr>
              <w:t>其他省市学籍招生数</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0</w:t>
            </w:r>
          </w:p>
        </w:tc>
        <w:tc>
          <w:tcPr>
            <w:tcW w:w="709"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96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596"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67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0</w:t>
            </w:r>
          </w:p>
        </w:tc>
        <w:tc>
          <w:tcPr>
            <w:tcW w:w="67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9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59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0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2.在校生规模</w:t>
      </w:r>
    </w:p>
    <w:p>
      <w:pPr>
        <w:spacing w:line="500" w:lineRule="exact"/>
        <w:ind w:firstLine="560" w:firstLineChars="200"/>
        <w:rPr>
          <w:rFonts w:hint="default" w:ascii="Times New Roman" w:hAnsi="Times New Roman" w:eastAsia="方正仿宋_GBK" w:cs="Times New Roman"/>
          <w:b w:val="0"/>
          <w:bCs w:val="0"/>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重庆市渝东卫生学校2019年4月经市教委批准成立(渝教计函[2019]4号)开办医药卫生类护理专业，按护理国控标准</w:t>
      </w:r>
      <w:r>
        <w:rPr>
          <w:rFonts w:hint="default" w:ascii="Times New Roman" w:hAnsi="Times New Roman" w:eastAsia="仿宋" w:cs="Times New Roman"/>
          <w:b w:val="0"/>
          <w:bCs w:val="0"/>
          <w:color w:val="0D0D0D" w:themeColor="text1" w:themeTint="F2"/>
          <w:sz w:val="28"/>
          <w:szCs w:val="28"/>
          <w:lang w:eastAsia="zh-CN"/>
          <w14:textFill>
            <w14:solidFill>
              <w14:schemeClr w14:val="tx1">
                <w14:lumMod w14:val="95000"/>
                <w14:lumOff w14:val="5000"/>
              </w14:schemeClr>
            </w14:solidFill>
          </w14:textFill>
        </w:rPr>
        <w:t>完成</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招生35</w:t>
      </w:r>
      <w:r>
        <w:rPr>
          <w:rFonts w:hint="default" w:ascii="Times New Roman" w:hAnsi="Times New Roman" w:eastAsia="仿宋" w:cs="Times New Roman"/>
          <w:b w:val="0"/>
          <w:bCs w:val="0"/>
          <w:color w:val="0D0D0D" w:themeColor="text1" w:themeTint="F2"/>
          <w:sz w:val="28"/>
          <w:szCs w:val="28"/>
          <w:lang w:val="en-US" w:eastAsia="zh-CN"/>
          <w14:textFill>
            <w14:solidFill>
              <w14:schemeClr w14:val="tx1">
                <w14:lumMod w14:val="95000"/>
                <w14:lumOff w14:val="5000"/>
              </w14:schemeClr>
            </w14:solidFill>
          </w14:textFill>
        </w:rPr>
        <w:t>1</w:t>
      </w: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人。</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表4  2019-2020年在校生人数统计表</w:t>
      </w:r>
    </w:p>
    <w:tbl>
      <w:tblPr>
        <w:tblStyle w:val="9"/>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18"/>
        <w:gridCol w:w="1417"/>
        <w:gridCol w:w="2552"/>
        <w:gridCol w:w="779"/>
        <w:gridCol w:w="780"/>
        <w:gridCol w:w="77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553" w:type="dxa"/>
            <w:gridSpan w:val="2"/>
            <w:tcBorders>
              <w:bottom w:val="single" w:color="auto" w:sz="4" w:space="0"/>
            </w:tcBorders>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学历教育在校生数（人）</w:t>
            </w:r>
          </w:p>
        </w:tc>
        <w:tc>
          <w:tcPr>
            <w:tcW w:w="1417"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专业大类</w:t>
            </w:r>
          </w:p>
        </w:tc>
        <w:tc>
          <w:tcPr>
            <w:tcW w:w="2552"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专业名称</w:t>
            </w:r>
          </w:p>
        </w:tc>
        <w:tc>
          <w:tcPr>
            <w:tcW w:w="1559" w:type="dxa"/>
            <w:gridSpan w:val="2"/>
            <w:tcBorders>
              <w:bottom w:val="single" w:color="auto" w:sz="4" w:space="0"/>
            </w:tcBorders>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人数（人）</w:t>
            </w:r>
          </w:p>
        </w:tc>
        <w:tc>
          <w:tcPr>
            <w:tcW w:w="1559" w:type="dxa"/>
            <w:gridSpan w:val="2"/>
            <w:tcBorders>
              <w:bottom w:val="single" w:color="auto" w:sz="4" w:space="0"/>
            </w:tcBorders>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35" w:type="dxa"/>
            <w:shd w:val="clear" w:color="auto" w:fill="FFC0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1418" w:type="dxa"/>
            <w:shd w:val="clear" w:color="auto" w:fill="FFC0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c>
          <w:tcPr>
            <w:tcW w:w="1417"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552"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779"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780"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c>
          <w:tcPr>
            <w:tcW w:w="779"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780"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35"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351</w:t>
            </w:r>
          </w:p>
        </w:tc>
        <w:tc>
          <w:tcPr>
            <w:tcW w:w="1418"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417"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医药卫生类</w:t>
            </w:r>
          </w:p>
        </w:tc>
        <w:tc>
          <w:tcPr>
            <w:tcW w:w="255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护理</w:t>
            </w:r>
          </w:p>
        </w:tc>
        <w:tc>
          <w:tcPr>
            <w:tcW w:w="77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351</w:t>
            </w:r>
          </w:p>
        </w:tc>
        <w:tc>
          <w:tcPr>
            <w:tcW w:w="78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77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100%</w:t>
            </w:r>
          </w:p>
        </w:tc>
        <w:tc>
          <w:tcPr>
            <w:tcW w:w="78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3.毕业生规模</w:t>
      </w:r>
    </w:p>
    <w:p>
      <w:pPr>
        <w:spacing w:line="520" w:lineRule="exact"/>
        <w:ind w:firstLine="560" w:firstLineChars="200"/>
        <w:rPr>
          <w:rFonts w:hint="default" w:ascii="Times New Roman" w:hAnsi="Times New Roman" w:eastAsia="方正仿宋_GBK" w:cs="Times New Roman"/>
          <w:b w:val="0"/>
          <w:bCs w:val="0"/>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仿宋" w:cs="Times New Roman"/>
          <w:b w:val="0"/>
          <w:bCs w:val="0"/>
          <w:color w:val="0D0D0D" w:themeColor="text1" w:themeTint="F2"/>
          <w:sz w:val="28"/>
          <w:szCs w:val="28"/>
          <w14:textFill>
            <w14:solidFill>
              <w14:schemeClr w14:val="tx1">
                <w14:lumMod w14:val="95000"/>
                <w14:lumOff w14:val="5000"/>
              </w14:schemeClr>
            </w14:solidFill>
          </w14:textFill>
        </w:rPr>
        <w:t>重庆市渝东卫生学校2019年4月经市教委批准成立(渝教计函[2019]4号)开办医药卫生类护理专业，现今没有毕业学生。</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表5  2019-2020年毕业人数</w:t>
      </w: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985"/>
        <w:gridCol w:w="992"/>
        <w:gridCol w:w="1134"/>
        <w:gridCol w:w="1276"/>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18"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毕业总人数（人）</w:t>
            </w:r>
          </w:p>
        </w:tc>
        <w:tc>
          <w:tcPr>
            <w:tcW w:w="1985"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专业大类</w:t>
            </w:r>
          </w:p>
        </w:tc>
        <w:tc>
          <w:tcPr>
            <w:tcW w:w="992"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年度</w:t>
            </w:r>
          </w:p>
        </w:tc>
        <w:tc>
          <w:tcPr>
            <w:tcW w:w="1134"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毕业生数（人）</w:t>
            </w:r>
          </w:p>
        </w:tc>
        <w:tc>
          <w:tcPr>
            <w:tcW w:w="1276"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毕业生占比（%）</w:t>
            </w:r>
          </w:p>
        </w:tc>
        <w:tc>
          <w:tcPr>
            <w:tcW w:w="1275"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直接升学数（人）</w:t>
            </w:r>
          </w:p>
        </w:tc>
        <w:tc>
          <w:tcPr>
            <w:tcW w:w="1276"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直接升学率（%）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shd w:val="clear" w:color="auto" w:fill="FFC0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709" w:type="dxa"/>
            <w:shd w:val="clear" w:color="auto" w:fill="FFC0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c>
          <w:tcPr>
            <w:tcW w:w="1985" w:type="dxa"/>
            <w:vMerge w:val="restart"/>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护理</w:t>
            </w:r>
          </w:p>
        </w:tc>
        <w:tc>
          <w:tcPr>
            <w:tcW w:w="99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vMerge w:val="restart"/>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709" w:type="dxa"/>
            <w:vMerge w:val="restart"/>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1985" w:type="dxa"/>
            <w:vMerge w:val="continue"/>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985" w:type="dxa"/>
            <w:vMerge w:val="restart"/>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985" w:type="dxa"/>
            <w:vMerge w:val="continue"/>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985" w:type="dxa"/>
            <w:vMerge w:val="restart"/>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985" w:type="dxa"/>
            <w:vMerge w:val="continue"/>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9"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4.学生结构</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表6  2019-2020年学历教育学生结构统计表</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07"/>
        <w:gridCol w:w="1417"/>
        <w:gridCol w:w="851"/>
        <w:gridCol w:w="1134"/>
        <w:gridCol w:w="1984"/>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3"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学生总人数（人）</w:t>
            </w:r>
          </w:p>
        </w:tc>
        <w:tc>
          <w:tcPr>
            <w:tcW w:w="1417"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学生结构</w:t>
            </w:r>
          </w:p>
        </w:tc>
        <w:tc>
          <w:tcPr>
            <w:tcW w:w="851"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年度</w:t>
            </w:r>
          </w:p>
        </w:tc>
        <w:tc>
          <w:tcPr>
            <w:tcW w:w="1134"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在校生数（人）</w:t>
            </w:r>
          </w:p>
        </w:tc>
        <w:tc>
          <w:tcPr>
            <w:tcW w:w="1984"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占在校生总数比例</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w:t>
            </w:r>
          </w:p>
        </w:tc>
        <w:tc>
          <w:tcPr>
            <w:tcW w:w="1134"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毕业生数</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（人）</w:t>
            </w:r>
          </w:p>
        </w:tc>
        <w:tc>
          <w:tcPr>
            <w:tcW w:w="1985"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占在校生总数比例</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dxa"/>
            <w:shd w:val="clear" w:color="auto" w:fill="FFC0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707" w:type="dxa"/>
            <w:shd w:val="clear" w:color="auto" w:fill="FFC0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c>
          <w:tcPr>
            <w:tcW w:w="1417"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五年一贯制</w:t>
            </w:r>
          </w:p>
        </w:tc>
        <w:tc>
          <w:tcPr>
            <w:tcW w:w="8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dxa"/>
            <w:vMerge w:val="restart"/>
            <w:shd w:val="clear" w:color="auto" w:fill="FFFF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351</w:t>
            </w:r>
          </w:p>
        </w:tc>
        <w:tc>
          <w:tcPr>
            <w:tcW w:w="707" w:type="dxa"/>
            <w:vMerge w:val="restart"/>
            <w:shd w:val="clear" w:color="auto" w:fill="FFFF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val="en-US" w:eastAsia="zh-CN"/>
                <w14:textFill>
                  <w14:solidFill>
                    <w14:schemeClr w14:val="tx1">
                      <w14:lumMod w14:val="95000"/>
                      <w14:lumOff w14:val="5000"/>
                    </w14:schemeClr>
                  </w14:solidFill>
                </w14:textFill>
              </w:rPr>
              <w:t>319</w:t>
            </w:r>
          </w:p>
        </w:tc>
        <w:tc>
          <w:tcPr>
            <w:tcW w:w="1417"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7"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417"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3+2学制</w:t>
            </w:r>
          </w:p>
        </w:tc>
        <w:tc>
          <w:tcPr>
            <w:tcW w:w="8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7"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417"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7"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417"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3+4学制</w:t>
            </w:r>
          </w:p>
        </w:tc>
        <w:tc>
          <w:tcPr>
            <w:tcW w:w="8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7"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417"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7"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417"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3年制</w:t>
            </w:r>
          </w:p>
        </w:tc>
        <w:tc>
          <w:tcPr>
            <w:tcW w:w="8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351</w:t>
            </w: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100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707" w:type="dxa"/>
            <w:vMerge w:val="continue"/>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417"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w:t>
            </w: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39</w:t>
            </w: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5.学生巩固率</w:t>
      </w:r>
    </w:p>
    <w:p>
      <w:pPr>
        <w:numPr>
          <w:ilvl w:val="0"/>
          <w:numId w:val="0"/>
        </w:num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重庆市渝东卫生学校2019年4月经市教委批准成立开办医药卫生类护理专业，第一届学生入学351人，2020年春期末（第一学年末）在读学生3</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9人，流失</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1</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2人，2020年学期末学生总数占学期初学生总数的9</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6</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58</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%，学生流失率为</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3.42</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6.培训与鉴定学生规模</w:t>
      </w:r>
    </w:p>
    <w:p>
      <w:pPr>
        <w:numPr>
          <w:ilvl w:val="0"/>
          <w:numId w:val="0"/>
        </w:num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我校于2019年4月经重庆市教委批准成立，开办护理专业，2019级学生为我校第一届学生，学生入学就读一学年，目前还未进行1+X证书技能的培训和考核鉴定工作。</w:t>
      </w:r>
    </w:p>
    <w:p>
      <w:pPr>
        <w:jc w:val="cente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lang w:val="en-US" w:eastAsia="zh-CN"/>
          <w14:textFill>
            <w14:solidFill>
              <w14:schemeClr w14:val="tx1">
                <w14:lumMod w14:val="95000"/>
                <w14:lumOff w14:val="5000"/>
              </w14:schemeClr>
            </w14:solidFill>
          </w14:textFill>
        </w:rPr>
        <w:t>表7  2019-2020年培训与鉴定学生情况一览表</w:t>
      </w:r>
    </w:p>
    <w:tbl>
      <w:tblPr>
        <w:tblStyle w:val="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843"/>
        <w:gridCol w:w="1701"/>
        <w:gridCol w:w="708"/>
        <w:gridCol w:w="709"/>
        <w:gridCol w:w="709"/>
        <w:gridCol w:w="709"/>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5"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培训与鉴定项目名称</w:t>
            </w:r>
          </w:p>
        </w:tc>
        <w:tc>
          <w:tcPr>
            <w:tcW w:w="1843"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项目涉及专业</w:t>
            </w:r>
          </w:p>
        </w:tc>
        <w:tc>
          <w:tcPr>
            <w:tcW w:w="1701"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性质</w:t>
            </w:r>
          </w:p>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（公益/有偿）</w:t>
            </w:r>
          </w:p>
        </w:tc>
        <w:tc>
          <w:tcPr>
            <w:tcW w:w="1417"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培训人数</w:t>
            </w:r>
          </w:p>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（人）</w:t>
            </w:r>
          </w:p>
        </w:tc>
        <w:tc>
          <w:tcPr>
            <w:tcW w:w="1418"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培训天数</w:t>
            </w:r>
          </w:p>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（天）</w:t>
            </w:r>
          </w:p>
        </w:tc>
        <w:tc>
          <w:tcPr>
            <w:tcW w:w="714"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培训</w:t>
            </w:r>
          </w:p>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5" w:type="dxa"/>
            <w:vMerge w:val="continue"/>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843" w:type="dxa"/>
            <w:vMerge w:val="continue"/>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701" w:type="dxa"/>
            <w:vMerge w:val="continue"/>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8"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709"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c>
          <w:tcPr>
            <w:tcW w:w="709"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2019</w:t>
            </w:r>
          </w:p>
        </w:tc>
        <w:tc>
          <w:tcPr>
            <w:tcW w:w="709"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2020</w:t>
            </w:r>
          </w:p>
        </w:tc>
        <w:tc>
          <w:tcPr>
            <w:tcW w:w="714" w:type="dxa"/>
            <w:vMerge w:val="continue"/>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5" w:type="dxa"/>
            <w:shd w:val="clear" w:color="auto" w:fill="FFFF00"/>
            <w:vAlign w:val="center"/>
          </w:tcPr>
          <w:p>
            <w:pPr>
              <w:spacing w:line="520" w:lineRule="exact"/>
              <w:jc w:val="cente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无</w:t>
            </w:r>
          </w:p>
        </w:tc>
        <w:tc>
          <w:tcPr>
            <w:tcW w:w="184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5" w:type="dxa"/>
            <w:shd w:val="clear" w:color="auto" w:fill="FFFF00"/>
            <w:vAlign w:val="center"/>
          </w:tcPr>
          <w:p>
            <w:pPr>
              <w:spacing w:line="520" w:lineRule="exact"/>
              <w:jc w:val="cente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无</w:t>
            </w:r>
          </w:p>
        </w:tc>
        <w:tc>
          <w:tcPr>
            <w:tcW w:w="184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（三）教师队伍</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1.教师编制数</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核定全额财政编制75人，购买服务人员10人。2019年全校教职工68人，其中全额财政编制50人、缺编25人，购买服务人员9人，第三方服务人员9人。2020年全校教职工82人，其中全额财政编制64人、缺编11人，购买服务人员9人，第三方服务人员9人，专任教师61人，双师型教师27人，校外兼职教师10人，专业带头人4人。</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表8  2019-2020年师资队伍基本情况一览表（单位：人、%）</w:t>
      </w:r>
    </w:p>
    <w:tbl>
      <w:tblPr>
        <w:tblStyle w:val="9"/>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51"/>
        <w:gridCol w:w="787"/>
        <w:gridCol w:w="787"/>
        <w:gridCol w:w="787"/>
        <w:gridCol w:w="787"/>
        <w:gridCol w:w="788"/>
        <w:gridCol w:w="787"/>
        <w:gridCol w:w="787"/>
        <w:gridCol w:w="787"/>
        <w:gridCol w:w="787"/>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4" w:type="dxa"/>
            <w:vMerge w:val="restart"/>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年度</w:t>
            </w:r>
          </w:p>
        </w:tc>
        <w:tc>
          <w:tcPr>
            <w:tcW w:w="1051" w:type="dxa"/>
            <w:vMerge w:val="restart"/>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教职工总数</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（人）</w:t>
            </w:r>
          </w:p>
        </w:tc>
        <w:tc>
          <w:tcPr>
            <w:tcW w:w="1574" w:type="dxa"/>
            <w:gridSpan w:val="2"/>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专任教师</w:t>
            </w:r>
          </w:p>
        </w:tc>
        <w:tc>
          <w:tcPr>
            <w:tcW w:w="1574" w:type="dxa"/>
            <w:gridSpan w:val="2"/>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在编教师</w:t>
            </w:r>
          </w:p>
        </w:tc>
        <w:tc>
          <w:tcPr>
            <w:tcW w:w="1575" w:type="dxa"/>
            <w:gridSpan w:val="2"/>
            <w:tcBorders>
              <w:right w:val="single" w:color="auto" w:sz="4" w:space="0"/>
            </w:tcBorders>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校外兼职教师</w:t>
            </w:r>
          </w:p>
        </w:tc>
        <w:tc>
          <w:tcPr>
            <w:tcW w:w="1574" w:type="dxa"/>
            <w:gridSpan w:val="2"/>
            <w:tcBorders>
              <w:left w:val="single" w:color="auto" w:sz="4" w:space="0"/>
              <w:right w:val="single" w:color="auto" w:sz="4" w:space="0"/>
            </w:tcBorders>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双师型教师</w:t>
            </w:r>
          </w:p>
        </w:tc>
        <w:tc>
          <w:tcPr>
            <w:tcW w:w="1575" w:type="dxa"/>
            <w:gridSpan w:val="2"/>
            <w:tcBorders>
              <w:left w:val="single" w:color="auto" w:sz="4" w:space="0"/>
              <w:right w:val="single" w:color="auto" w:sz="4" w:space="0"/>
            </w:tcBorders>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4" w:type="dxa"/>
            <w:vMerge w:val="continue"/>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051" w:type="dxa"/>
            <w:vMerge w:val="continue"/>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p>
        </w:tc>
        <w:tc>
          <w:tcPr>
            <w:tcW w:w="787"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数量</w:t>
            </w:r>
          </w:p>
        </w:tc>
        <w:tc>
          <w:tcPr>
            <w:tcW w:w="787"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比例</w:t>
            </w:r>
          </w:p>
        </w:tc>
        <w:tc>
          <w:tcPr>
            <w:tcW w:w="787"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数量</w:t>
            </w:r>
          </w:p>
        </w:tc>
        <w:tc>
          <w:tcPr>
            <w:tcW w:w="787"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比例</w:t>
            </w:r>
          </w:p>
        </w:tc>
        <w:tc>
          <w:tcPr>
            <w:tcW w:w="788"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数量</w:t>
            </w:r>
          </w:p>
        </w:tc>
        <w:tc>
          <w:tcPr>
            <w:tcW w:w="787"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比例</w:t>
            </w:r>
          </w:p>
        </w:tc>
        <w:tc>
          <w:tcPr>
            <w:tcW w:w="787"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数量</w:t>
            </w:r>
          </w:p>
        </w:tc>
        <w:tc>
          <w:tcPr>
            <w:tcW w:w="787"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比例</w:t>
            </w:r>
          </w:p>
        </w:tc>
        <w:tc>
          <w:tcPr>
            <w:tcW w:w="787"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数量</w:t>
            </w:r>
          </w:p>
        </w:tc>
        <w:tc>
          <w:tcPr>
            <w:tcW w:w="788" w:type="dxa"/>
            <w:tcBorders>
              <w:right w:val="single" w:color="auto" w:sz="4" w:space="0"/>
            </w:tcBorders>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00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2019</w:t>
            </w:r>
          </w:p>
        </w:tc>
        <w:tc>
          <w:tcPr>
            <w:tcW w:w="10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68</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46</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67.6</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50</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73.5</w:t>
            </w:r>
          </w:p>
        </w:tc>
        <w:tc>
          <w:tcPr>
            <w:tcW w:w="788"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8</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17.4</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13</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28.3</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788"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00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2020</w:t>
            </w:r>
          </w:p>
        </w:tc>
        <w:tc>
          <w:tcPr>
            <w:tcW w:w="10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82</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61</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74.4</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64</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78</w:t>
            </w:r>
          </w:p>
        </w:tc>
        <w:tc>
          <w:tcPr>
            <w:tcW w:w="788"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15.6</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27</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44.3</w:t>
            </w:r>
          </w:p>
        </w:tc>
        <w:tc>
          <w:tcPr>
            <w:tcW w:w="787"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w:t>
            </w:r>
          </w:p>
        </w:tc>
        <w:tc>
          <w:tcPr>
            <w:tcW w:w="788" w:type="dxa"/>
            <w:tcBorders>
              <w:right w:val="single" w:color="auto" w:sz="4" w:space="0"/>
            </w:tcBorders>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6.6</w:t>
            </w:r>
          </w:p>
        </w:tc>
      </w:tr>
    </w:tbl>
    <w:p>
      <w:pPr>
        <w:numPr>
          <w:ilvl w:val="0"/>
          <w:numId w:val="1"/>
        </w:num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专任教师数量与结构</w:t>
      </w:r>
    </w:p>
    <w:p>
      <w:pPr>
        <w:numPr>
          <w:ilvl w:val="0"/>
          <w:numId w:val="0"/>
        </w:numPr>
        <w:spacing w:line="520" w:lineRule="exac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表9  2019-2020年专任教师队伍情况一览表（单位：人、%）</w:t>
      </w:r>
    </w:p>
    <w:tbl>
      <w:tblPr>
        <w:tblStyle w:val="9"/>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51"/>
        <w:gridCol w:w="880"/>
        <w:gridCol w:w="567"/>
        <w:gridCol w:w="588"/>
        <w:gridCol w:w="567"/>
        <w:gridCol w:w="578"/>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年度</w:t>
            </w:r>
          </w:p>
        </w:tc>
        <w:tc>
          <w:tcPr>
            <w:tcW w:w="851"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专任教师总数（人）</w:t>
            </w:r>
          </w:p>
        </w:tc>
        <w:tc>
          <w:tcPr>
            <w:tcW w:w="880"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学生数与专任教师比</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w:t>
            </w:r>
          </w:p>
        </w:tc>
        <w:tc>
          <w:tcPr>
            <w:tcW w:w="1155" w:type="dxa"/>
            <w:gridSpan w:val="2"/>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文化课</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教师</w:t>
            </w:r>
          </w:p>
        </w:tc>
        <w:tc>
          <w:tcPr>
            <w:tcW w:w="1145" w:type="dxa"/>
            <w:gridSpan w:val="2"/>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专业课</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教师</w:t>
            </w:r>
          </w:p>
        </w:tc>
        <w:tc>
          <w:tcPr>
            <w:tcW w:w="3402" w:type="dxa"/>
            <w:gridSpan w:val="6"/>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学历</w:t>
            </w:r>
          </w:p>
        </w:tc>
        <w:tc>
          <w:tcPr>
            <w:tcW w:w="2268" w:type="dxa"/>
            <w:gridSpan w:val="4"/>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851" w:type="dxa"/>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880" w:type="dxa"/>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1155" w:type="dxa"/>
            <w:gridSpan w:val="2"/>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1145" w:type="dxa"/>
            <w:gridSpan w:val="2"/>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1134"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本科以下</w:t>
            </w:r>
          </w:p>
        </w:tc>
        <w:tc>
          <w:tcPr>
            <w:tcW w:w="1134"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本科</w:t>
            </w:r>
          </w:p>
        </w:tc>
        <w:tc>
          <w:tcPr>
            <w:tcW w:w="1134"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本科以上</w:t>
            </w:r>
          </w:p>
        </w:tc>
        <w:tc>
          <w:tcPr>
            <w:tcW w:w="1134"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讲师</w:t>
            </w:r>
          </w:p>
        </w:tc>
        <w:tc>
          <w:tcPr>
            <w:tcW w:w="1134"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高级讲师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80"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88"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78"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8"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2019</w:t>
            </w: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46</w:t>
            </w:r>
          </w:p>
        </w:tc>
        <w:tc>
          <w:tcPr>
            <w:tcW w:w="88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7.6：1</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w:t>
            </w:r>
          </w:p>
        </w:tc>
        <w:tc>
          <w:tcPr>
            <w:tcW w:w="58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26</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34</w:t>
            </w:r>
          </w:p>
        </w:tc>
        <w:tc>
          <w:tcPr>
            <w:tcW w:w="57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74</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2.2</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43</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93.4</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4.4</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21.7</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7</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8"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2020</w:t>
            </w: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61</w:t>
            </w:r>
          </w:p>
        </w:tc>
        <w:tc>
          <w:tcPr>
            <w:tcW w:w="88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5.</w:t>
            </w: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6</w:t>
            </w: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26</w:t>
            </w:r>
          </w:p>
        </w:tc>
        <w:tc>
          <w:tcPr>
            <w:tcW w:w="58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42.6</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35</w:t>
            </w:r>
          </w:p>
        </w:tc>
        <w:tc>
          <w:tcPr>
            <w:tcW w:w="57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57.4</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1.6</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55</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90.2</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5</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8.2</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19.7</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13.1</w:t>
            </w:r>
          </w:p>
        </w:tc>
      </w:tr>
    </w:tbl>
    <w:p>
      <w:pPr>
        <w:numPr>
          <w:ilvl w:val="0"/>
          <w:numId w:val="1"/>
        </w:numPr>
        <w:spacing w:line="520" w:lineRule="exact"/>
        <w:ind w:left="0" w:leftChars="0"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教师团队建设</w:t>
      </w:r>
    </w:p>
    <w:p>
      <w:pPr>
        <w:pStyle w:val="2"/>
        <w:numPr>
          <w:ilvl w:val="0"/>
          <w:numId w:val="0"/>
        </w:numPr>
        <w:ind w:left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我校现有专业课教师</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5人，“双师型”教师占专业课教师比例为</w:t>
      </w:r>
      <w:r>
        <w:rPr>
          <w:rFonts w:hint="eastAsia" w:ascii="Times New Roman" w:hAnsi="Times New Roman" w:eastAsia="方正仿宋_GBK" w:cs="Times New Roman"/>
          <w:sz w:val="28"/>
          <w:szCs w:val="28"/>
          <w:lang w:val="en-US" w:eastAsia="zh-CN"/>
        </w:rPr>
        <w:t>40</w:t>
      </w:r>
      <w:r>
        <w:rPr>
          <w:rFonts w:hint="default" w:ascii="Times New Roman" w:hAnsi="Times New Roman" w:eastAsia="方正仿宋_GBK" w:cs="Times New Roman"/>
          <w:sz w:val="28"/>
          <w:szCs w:val="28"/>
          <w:lang w:val="en-US" w:eastAsia="zh-CN"/>
        </w:rPr>
        <w:t>%；我校有兼职教师10人，均为本科及以上以上学历，具备该专业中级及以上专业技术职称；暂未建设教学名师及教学团队。</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表10  2019-2020年教师团队建设情况一览表（单位：人、%）</w:t>
      </w:r>
    </w:p>
    <w:tbl>
      <w:tblPr>
        <w:tblStyle w:val="9"/>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51"/>
        <w:gridCol w:w="698"/>
        <w:gridCol w:w="709"/>
        <w:gridCol w:w="709"/>
        <w:gridCol w:w="709"/>
        <w:gridCol w:w="714"/>
        <w:gridCol w:w="714"/>
        <w:gridCol w:w="714"/>
        <w:gridCol w:w="714"/>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4"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年度</w:t>
            </w:r>
          </w:p>
        </w:tc>
        <w:tc>
          <w:tcPr>
            <w:tcW w:w="851"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专业课教师数（人）</w:t>
            </w:r>
          </w:p>
        </w:tc>
        <w:tc>
          <w:tcPr>
            <w:tcW w:w="1407" w:type="dxa"/>
            <w:gridSpan w:val="2"/>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其中：双师型教师</w:t>
            </w:r>
          </w:p>
        </w:tc>
        <w:tc>
          <w:tcPr>
            <w:tcW w:w="1418" w:type="dxa"/>
            <w:gridSpan w:val="2"/>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其中：兼职教师</w:t>
            </w:r>
          </w:p>
        </w:tc>
        <w:tc>
          <w:tcPr>
            <w:tcW w:w="2856" w:type="dxa"/>
            <w:gridSpan w:val="4"/>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兼职教师持证情况</w:t>
            </w:r>
          </w:p>
        </w:tc>
        <w:tc>
          <w:tcPr>
            <w:tcW w:w="3402" w:type="dxa"/>
            <w:gridSpan w:val="6"/>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教学团队建设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4" w:type="dxa"/>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851" w:type="dxa"/>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1407" w:type="dxa"/>
            <w:gridSpan w:val="2"/>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1418" w:type="dxa"/>
            <w:gridSpan w:val="2"/>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1428"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教师资格证</w:t>
            </w:r>
          </w:p>
        </w:tc>
        <w:tc>
          <w:tcPr>
            <w:tcW w:w="1428"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职业资格证</w:t>
            </w:r>
          </w:p>
        </w:tc>
        <w:tc>
          <w:tcPr>
            <w:tcW w:w="1134"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市级名师</w:t>
            </w:r>
          </w:p>
        </w:tc>
        <w:tc>
          <w:tcPr>
            <w:tcW w:w="1134"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校级名师</w:t>
            </w:r>
          </w:p>
        </w:tc>
        <w:tc>
          <w:tcPr>
            <w:tcW w:w="1134"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教学名师团队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4"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698"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709"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709"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709"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714"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714"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714"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714"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数量</w:t>
            </w:r>
          </w:p>
        </w:tc>
        <w:tc>
          <w:tcPr>
            <w:tcW w:w="567"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4"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2019</w:t>
            </w: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34</w:t>
            </w:r>
          </w:p>
        </w:tc>
        <w:tc>
          <w:tcPr>
            <w:tcW w:w="69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w:t>
            </w: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23.5</w:t>
            </w: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w:t>
            </w: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23.5</w:t>
            </w: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w:t>
            </w: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4"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highlight w:val="none"/>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highlight w:val="none"/>
                <w14:textFill>
                  <w14:solidFill>
                    <w14:schemeClr w14:val="tx1">
                      <w14:lumMod w14:val="95000"/>
                      <w14:lumOff w14:val="5000"/>
                    </w14:schemeClr>
                  </w14:solidFill>
                </w14:textFill>
              </w:rPr>
              <w:t>2020</w:t>
            </w: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35</w:t>
            </w:r>
          </w:p>
        </w:tc>
        <w:tc>
          <w:tcPr>
            <w:tcW w:w="69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14</w:t>
            </w: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40</w:t>
            </w: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10</w:t>
            </w: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28.6</w:t>
            </w: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0</w:t>
            </w: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0</w:t>
            </w: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10</w:t>
            </w:r>
          </w:p>
        </w:tc>
        <w:tc>
          <w:tcPr>
            <w:tcW w:w="7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100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0</w:t>
            </w:r>
          </w:p>
        </w:tc>
        <w:tc>
          <w:tcPr>
            <w:tcW w:w="56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highlight w:val="none"/>
                <w:lang w:val="en-US" w:eastAsia="zh-CN"/>
                <w14:textFill>
                  <w14:solidFill>
                    <w14:schemeClr w14:val="tx1">
                      <w14:lumMod w14:val="95000"/>
                      <w14:lumOff w14:val="5000"/>
                    </w14:schemeClr>
                  </w14:solidFill>
                </w14:textFill>
              </w:rPr>
              <w:t>0</w:t>
            </w: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（四）设施设备</w:t>
      </w:r>
    </w:p>
    <w:p>
      <w:pPr>
        <w:numPr>
          <w:ilvl w:val="0"/>
          <w:numId w:val="0"/>
        </w:num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共设有模拟病房、解剖技能示教室、解剖标本陈列室、多功能综合示教室、无菌技术实训室、内科护理实训室、外科护理实训室、妇产科护理实训室、儿科护理实训室、急救技能实训室、模拟手术室、理化综合实验室、中医康复实训室等共22间实训室，能同时容纳300余名同学上课，进行静脉输液、头皮注射、铺床、导尿、婴儿护理、解剖示教、心肺复苏、针灸、推拿、康复训练等操作。现有专业设施设备两百多台，总价值近300余万，包括半身心肺复苏模型、全身心肺复苏模型、多功能电动手术床、子母无影灯、多功能电控ICU护理病床、手摇分娩机转示教模型、高级婴儿护理模型、多媒体按摩点穴电子人体模型、开放式针灸学辅助教学系统、电动直立床等。主要供护理、中医康复专业学生开展实训课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目前实训室正在进行二次规划改建，将新增中医功法锻炼实训室、中医药标本陈列室、模拟中药房、中药制剂等实训室，拟增加设备40余万元，为申办中药专业、中医护理专业学生提供实训场地。</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表11  2019-2020年校内实训基地建设情况</w:t>
      </w:r>
      <w:bookmarkStart w:id="2" w:name="_Hlk56072744"/>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一览表</w:t>
      </w:r>
      <w:bookmarkEnd w:id="2"/>
    </w:p>
    <w:tbl>
      <w:tblPr>
        <w:tblStyle w:val="9"/>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4"/>
        <w:gridCol w:w="850"/>
        <w:gridCol w:w="851"/>
        <w:gridCol w:w="1205"/>
        <w:gridCol w:w="1110"/>
        <w:gridCol w:w="765"/>
        <w:gridCol w:w="88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序号</w:t>
            </w:r>
          </w:p>
        </w:tc>
        <w:tc>
          <w:tcPr>
            <w:tcW w:w="1984"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专业大类名称</w:t>
            </w:r>
          </w:p>
        </w:tc>
        <w:tc>
          <w:tcPr>
            <w:tcW w:w="1701"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实训室总数（个）</w:t>
            </w:r>
          </w:p>
        </w:tc>
        <w:tc>
          <w:tcPr>
            <w:tcW w:w="2315"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教学、实训仪器设备值</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（万元）</w:t>
            </w:r>
          </w:p>
        </w:tc>
        <w:tc>
          <w:tcPr>
            <w:tcW w:w="1654"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生均设备值</w:t>
            </w:r>
          </w:p>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（元/生）</w:t>
            </w:r>
          </w:p>
        </w:tc>
        <w:tc>
          <w:tcPr>
            <w:tcW w:w="1418"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工位数</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Merge w:val="continue"/>
            <w:shd w:val="clear" w:color="auto" w:fill="FFC0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984"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0"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2019</w:t>
            </w:r>
          </w:p>
        </w:tc>
        <w:tc>
          <w:tcPr>
            <w:tcW w:w="851"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2020</w:t>
            </w:r>
          </w:p>
        </w:tc>
        <w:tc>
          <w:tcPr>
            <w:tcW w:w="1205"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2019</w:t>
            </w:r>
          </w:p>
        </w:tc>
        <w:tc>
          <w:tcPr>
            <w:tcW w:w="1110"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2020</w:t>
            </w:r>
          </w:p>
        </w:tc>
        <w:tc>
          <w:tcPr>
            <w:tcW w:w="765"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2019</w:t>
            </w:r>
          </w:p>
        </w:tc>
        <w:tc>
          <w:tcPr>
            <w:tcW w:w="88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2020</w:t>
            </w:r>
          </w:p>
        </w:tc>
        <w:tc>
          <w:tcPr>
            <w:tcW w:w="70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2019</w:t>
            </w:r>
          </w:p>
        </w:tc>
        <w:tc>
          <w:tcPr>
            <w:tcW w:w="70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w:t>
            </w: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c>
          <w:tcPr>
            <w:tcW w:w="85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20</w:t>
            </w: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22</w:t>
            </w: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312.7</w:t>
            </w:r>
          </w:p>
        </w:tc>
        <w:tc>
          <w:tcPr>
            <w:tcW w:w="111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376.7</w:t>
            </w:r>
          </w:p>
        </w:tc>
        <w:tc>
          <w:tcPr>
            <w:tcW w:w="76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8908</w:t>
            </w:r>
          </w:p>
        </w:tc>
        <w:tc>
          <w:tcPr>
            <w:tcW w:w="88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11808</w:t>
            </w: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300</w:t>
            </w: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1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76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8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9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1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76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8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7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numPr>
          <w:ilvl w:val="0"/>
          <w:numId w:val="2"/>
        </w:num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信息化条件与资源</w:t>
      </w:r>
    </w:p>
    <w:p>
      <w:pPr>
        <w:numPr>
          <w:ilvl w:val="0"/>
          <w:numId w:val="0"/>
        </w:numPr>
        <w:spacing w:line="520" w:lineRule="exact"/>
        <w:rPr>
          <w:rFonts w:hint="default" w:ascii="Times New Roman" w:hAnsi="Times New Roman" w:eastAsia="方正楷体_GBK" w:cs="Times New Roman"/>
          <w:b/>
          <w:bCs/>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我校于2019年4月经重庆市教委批准成立，信息化条件建设目前已经满足了基本办公、教学，学校后期将继续加大投入，逐步改善学校信息化条件。</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 xml:space="preserve">表12  </w:t>
      </w: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2019-2020年</w:t>
      </w: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信息化条件建设情况一览表</w:t>
      </w:r>
    </w:p>
    <w:tbl>
      <w:tblPr>
        <w:tblStyle w:val="9"/>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1276"/>
        <w:gridCol w:w="850"/>
        <w:gridCol w:w="2410"/>
        <w:gridCol w:w="921"/>
        <w:gridCol w:w="922"/>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年度</w:t>
            </w:r>
          </w:p>
        </w:tc>
        <w:tc>
          <w:tcPr>
            <w:tcW w:w="1271"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出口总带宽</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（Mbps）</w:t>
            </w:r>
          </w:p>
        </w:tc>
        <w:tc>
          <w:tcPr>
            <w:tcW w:w="1276"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校园网主干</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最大带宽</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（Mbps）</w:t>
            </w:r>
          </w:p>
        </w:tc>
        <w:tc>
          <w:tcPr>
            <w:tcW w:w="3260"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现有管理信息系统总量</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（软件系统）</w:t>
            </w:r>
          </w:p>
        </w:tc>
        <w:tc>
          <w:tcPr>
            <w:tcW w:w="1843"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多媒体教室数（个）</w:t>
            </w:r>
          </w:p>
        </w:tc>
        <w:tc>
          <w:tcPr>
            <w:tcW w:w="1417"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教学用计算机总数</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（台）</w:t>
            </w:r>
          </w:p>
        </w:tc>
        <w:tc>
          <w:tcPr>
            <w:tcW w:w="1134"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百名学生配计算机台数</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Merge w:val="continue"/>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271" w:type="dxa"/>
            <w:vMerge w:val="continue"/>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276" w:type="dxa"/>
            <w:vMerge w:val="continue"/>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850"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总数</w:t>
            </w:r>
          </w:p>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（个）</w:t>
            </w:r>
          </w:p>
        </w:tc>
        <w:tc>
          <w:tcPr>
            <w:tcW w:w="2410"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系统名称</w:t>
            </w:r>
          </w:p>
        </w:tc>
        <w:tc>
          <w:tcPr>
            <w:tcW w:w="921"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数量</w:t>
            </w:r>
          </w:p>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（台）</w:t>
            </w:r>
          </w:p>
        </w:tc>
        <w:tc>
          <w:tcPr>
            <w:tcW w:w="922"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比例</w:t>
            </w:r>
          </w:p>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w:t>
            </w:r>
          </w:p>
        </w:tc>
        <w:tc>
          <w:tcPr>
            <w:tcW w:w="1417" w:type="dxa"/>
            <w:vMerge w:val="continue"/>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134" w:type="dxa"/>
            <w:vMerge w:val="continue"/>
            <w:vAlign w:val="center"/>
          </w:tcPr>
          <w:p>
            <w:pPr>
              <w:widowControl/>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0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2019</w:t>
            </w:r>
          </w:p>
        </w:tc>
        <w:tc>
          <w:tcPr>
            <w:tcW w:w="127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200</w:t>
            </w: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200</w:t>
            </w:r>
          </w:p>
        </w:tc>
        <w:tc>
          <w:tcPr>
            <w:tcW w:w="85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241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92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17</w:t>
            </w:r>
          </w:p>
        </w:tc>
        <w:tc>
          <w:tcPr>
            <w:tcW w:w="92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100%</w:t>
            </w:r>
          </w:p>
        </w:tc>
        <w:tc>
          <w:tcPr>
            <w:tcW w:w="14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78</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70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2020</w:t>
            </w:r>
          </w:p>
        </w:tc>
        <w:tc>
          <w:tcPr>
            <w:tcW w:w="127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200</w:t>
            </w: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200</w:t>
            </w:r>
          </w:p>
        </w:tc>
        <w:tc>
          <w:tcPr>
            <w:tcW w:w="85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241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92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21</w:t>
            </w:r>
          </w:p>
        </w:tc>
        <w:tc>
          <w:tcPr>
            <w:tcW w:w="92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100%</w:t>
            </w:r>
          </w:p>
        </w:tc>
        <w:tc>
          <w:tcPr>
            <w:tcW w:w="14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82</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23.3</w:t>
            </w:r>
          </w:p>
        </w:tc>
      </w:tr>
    </w:tbl>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 xml:space="preserve">表13  </w:t>
      </w: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2019-2020年</w:t>
      </w: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学校图书资源情况一览表</w:t>
      </w:r>
    </w:p>
    <w:tbl>
      <w:tblPr>
        <w:tblStyle w:val="10"/>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81"/>
        <w:gridCol w:w="1134"/>
        <w:gridCol w:w="1417"/>
        <w:gridCol w:w="1274"/>
        <w:gridCol w:w="1323"/>
        <w:gridCol w:w="1323"/>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45" w:type="dxa"/>
            <w:vMerge w:val="restart"/>
            <w:shd w:val="clear" w:color="auto" w:fill="FFC000"/>
            <w:vAlign w:val="center"/>
          </w:tcPr>
          <w:p>
            <w:pPr>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年度</w:t>
            </w:r>
          </w:p>
        </w:tc>
        <w:tc>
          <w:tcPr>
            <w:tcW w:w="5106" w:type="dxa"/>
            <w:gridSpan w:val="4"/>
            <w:shd w:val="clear" w:color="auto" w:fill="FFC000"/>
            <w:vAlign w:val="center"/>
          </w:tcPr>
          <w:p>
            <w:pPr>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图书资源数量</w:t>
            </w:r>
          </w:p>
        </w:tc>
        <w:tc>
          <w:tcPr>
            <w:tcW w:w="3961" w:type="dxa"/>
            <w:gridSpan w:val="3"/>
            <w:shd w:val="clear" w:color="auto" w:fill="FFC000"/>
            <w:vAlign w:val="center"/>
          </w:tcPr>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2020年图书资源新增数量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45" w:type="dxa"/>
            <w:vMerge w:val="continue"/>
            <w:shd w:val="clear" w:color="auto" w:fill="FFC000"/>
            <w:vAlign w:val="center"/>
          </w:tcPr>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p>
        </w:tc>
        <w:tc>
          <w:tcPr>
            <w:tcW w:w="1281" w:type="dxa"/>
            <w:shd w:val="clear" w:color="auto" w:fill="FFC000"/>
            <w:vAlign w:val="center"/>
          </w:tcPr>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纸质图书</w:t>
            </w:r>
          </w:p>
          <w:p>
            <w:pPr>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（万册）</w:t>
            </w:r>
          </w:p>
        </w:tc>
        <w:tc>
          <w:tcPr>
            <w:tcW w:w="1134" w:type="dxa"/>
            <w:shd w:val="clear" w:color="auto" w:fill="FFC000"/>
            <w:vAlign w:val="center"/>
          </w:tcPr>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电子图书</w:t>
            </w:r>
          </w:p>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（TB）</w:t>
            </w:r>
          </w:p>
        </w:tc>
        <w:tc>
          <w:tcPr>
            <w:tcW w:w="1417" w:type="dxa"/>
            <w:shd w:val="clear" w:color="auto" w:fill="FFC000"/>
            <w:vAlign w:val="center"/>
          </w:tcPr>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专业类图书</w:t>
            </w:r>
          </w:p>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（万册）</w:t>
            </w:r>
          </w:p>
        </w:tc>
        <w:tc>
          <w:tcPr>
            <w:tcW w:w="1274" w:type="dxa"/>
            <w:shd w:val="clear" w:color="auto" w:fill="FFC000"/>
            <w:vAlign w:val="center"/>
          </w:tcPr>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生均图书</w:t>
            </w:r>
          </w:p>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（册）</w:t>
            </w:r>
          </w:p>
        </w:tc>
        <w:tc>
          <w:tcPr>
            <w:tcW w:w="1323" w:type="dxa"/>
            <w:shd w:val="clear" w:color="auto" w:fill="FFC000"/>
            <w:vAlign w:val="center"/>
          </w:tcPr>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纸质图书</w:t>
            </w:r>
          </w:p>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（册）</w:t>
            </w:r>
          </w:p>
        </w:tc>
        <w:tc>
          <w:tcPr>
            <w:tcW w:w="1323" w:type="dxa"/>
            <w:shd w:val="clear" w:color="auto" w:fill="FFC000"/>
            <w:vAlign w:val="center"/>
          </w:tcPr>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电子图书（TB）</w:t>
            </w:r>
          </w:p>
        </w:tc>
        <w:tc>
          <w:tcPr>
            <w:tcW w:w="1315" w:type="dxa"/>
            <w:shd w:val="clear" w:color="auto" w:fill="FFC000"/>
            <w:vAlign w:val="center"/>
          </w:tcPr>
          <w:p>
            <w:pPr>
              <w:widowControl/>
              <w:spacing w:line="0" w:lineRule="atLeast"/>
              <w:ind w:left="-105" w:leftChars="-50" w:right="-105" w:rightChars="-5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期刊、报纸（种）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45" w:type="dxa"/>
            <w:shd w:val="clear" w:color="auto" w:fill="FFC000"/>
            <w:vAlign w:val="center"/>
          </w:tcPr>
          <w:p>
            <w:pPr>
              <w:widowControl/>
              <w:spacing w:line="0" w:lineRule="atLeast"/>
              <w:ind w:left="-105" w:leftChars="-50" w:right="-105" w:rightChars="-50"/>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2019</w:t>
            </w:r>
          </w:p>
        </w:tc>
        <w:tc>
          <w:tcPr>
            <w:tcW w:w="128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2.4</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14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1</w:t>
            </w:r>
          </w:p>
        </w:tc>
        <w:tc>
          <w:tcPr>
            <w:tcW w:w="127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68.4</w:t>
            </w:r>
          </w:p>
        </w:tc>
        <w:tc>
          <w:tcPr>
            <w:tcW w:w="132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p>
        </w:tc>
        <w:tc>
          <w:tcPr>
            <w:tcW w:w="132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p>
        </w:tc>
        <w:tc>
          <w:tcPr>
            <w:tcW w:w="131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45" w:type="dxa"/>
            <w:shd w:val="clear" w:color="auto" w:fill="FFC000"/>
            <w:vAlign w:val="center"/>
          </w:tcPr>
          <w:p>
            <w:pPr>
              <w:widowControl/>
              <w:spacing w:line="0" w:lineRule="atLeast"/>
              <w:ind w:left="-105" w:leftChars="-50" w:right="-105" w:rightChars="-50"/>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2020</w:t>
            </w:r>
          </w:p>
        </w:tc>
        <w:tc>
          <w:tcPr>
            <w:tcW w:w="128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3</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14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1.2</w:t>
            </w:r>
          </w:p>
        </w:tc>
        <w:tc>
          <w:tcPr>
            <w:tcW w:w="127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94</w:t>
            </w:r>
          </w:p>
        </w:tc>
        <w:tc>
          <w:tcPr>
            <w:tcW w:w="132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6000</w:t>
            </w:r>
          </w:p>
        </w:tc>
        <w:tc>
          <w:tcPr>
            <w:tcW w:w="132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131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84</w:t>
            </w:r>
          </w:p>
        </w:tc>
      </w:tr>
    </w:tbl>
    <w:p>
      <w:pPr>
        <w:spacing w:line="520" w:lineRule="exact"/>
        <w:ind w:firstLine="560" w:firstLineChars="200"/>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t>二、学生发展</w:t>
      </w: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（一）学生素质</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1.思想政治状况</w:t>
      </w:r>
    </w:p>
    <w:p>
      <w:pPr>
        <w:spacing w:line="520" w:lineRule="exact"/>
        <w:ind w:firstLine="560" w:firstLineChars="200"/>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highlight w:val="none"/>
          <w:lang w:eastAsia="zh-CN"/>
          <w14:textFill>
            <w14:solidFill>
              <w14:schemeClr w14:val="tx1">
                <w14:lumMod w14:val="95000"/>
                <w14:lumOff w14:val="5000"/>
              </w14:schemeClr>
            </w14:solidFill>
          </w14:textFill>
        </w:rPr>
        <w:t>我校严格按照教育要求，开足开齐思政课：中国特色社会主义、哲学与人生、心理健康与职业生涯、职业道德与法治，并强化思政课学业成绩考核。在</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2019年重庆市中等职业学校文明风采系列“我和我的祖国”主题宣传教育活动中，我共报送作品5个，其中《我为祖国点个赞》动漫视频获二等奖，摄影类和书画类分别获三等奖。2020年在重庆市中等职业学校文明风采系列“共抗疫情 爱国力行”主题宣传教育活动中，表演类《中国梦 护士情》和征文《待到山花烂漫之时 守得云开见月明》分别获得二等奖。从这两年的文明风采活动的开展及获奖情况分析，主题宣传教育活动非常注重学生的全面发展，从文学书法到歌舞表演以及动漫摄影等方面来进行评比，体现出“人人皆可成才，人人尽显其才”的教育理念。</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表14  2019-2020年学生获奖情况</w:t>
      </w: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一览表（单位：个）</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184"/>
        <w:gridCol w:w="1511"/>
        <w:gridCol w:w="1511"/>
        <w:gridCol w:w="151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类型</w:t>
            </w:r>
          </w:p>
        </w:tc>
        <w:tc>
          <w:tcPr>
            <w:tcW w:w="850"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级别</w:t>
            </w:r>
          </w:p>
        </w:tc>
        <w:tc>
          <w:tcPr>
            <w:tcW w:w="118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年度</w:t>
            </w:r>
          </w:p>
        </w:tc>
        <w:tc>
          <w:tcPr>
            <w:tcW w:w="151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总数</w:t>
            </w:r>
          </w:p>
        </w:tc>
        <w:tc>
          <w:tcPr>
            <w:tcW w:w="151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一等奖</w:t>
            </w:r>
          </w:p>
        </w:tc>
        <w:tc>
          <w:tcPr>
            <w:tcW w:w="151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二等奖</w:t>
            </w:r>
          </w:p>
        </w:tc>
        <w:tc>
          <w:tcPr>
            <w:tcW w:w="151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文明风采活动</w:t>
            </w:r>
          </w:p>
        </w:tc>
        <w:tc>
          <w:tcPr>
            <w:tcW w:w="850"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国家级</w:t>
            </w: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2019</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850"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2020</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8"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850"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市级</w:t>
            </w: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2019</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3</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1</w:t>
            </w: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850"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2020</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2</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2</w:t>
            </w: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职业技能大赛</w:t>
            </w:r>
          </w:p>
        </w:tc>
        <w:tc>
          <w:tcPr>
            <w:tcW w:w="850"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国家级</w:t>
            </w: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2019</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850"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2020</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850"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省级</w:t>
            </w: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2019</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850"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2020</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850" w:type="dxa"/>
            <w:vMerge w:val="restart"/>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市级</w:t>
            </w: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2019</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850"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p>
        </w:tc>
        <w:tc>
          <w:tcPr>
            <w:tcW w:w="11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0"/>
                <w14:textFill>
                  <w14:solidFill>
                    <w14:schemeClr w14:val="tx1">
                      <w14:lumMod w14:val="95000"/>
                      <w14:lumOff w14:val="5000"/>
                    </w14:schemeClr>
                  </w14:solidFill>
                </w14:textFill>
              </w:rPr>
              <w:t>2020</w:t>
            </w: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51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2.学生质量</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我校于2019年4月经重庆市教委批准成立，于2019年9月正式招生，截止目前无毕业生，学生未参加职业技能鉴定及获取相关证书。</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表15  2019-2020年学生合格率统计表（单位：人、%）</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33"/>
        <w:gridCol w:w="992"/>
        <w:gridCol w:w="1134"/>
        <w:gridCol w:w="1134"/>
        <w:gridCol w:w="868"/>
        <w:gridCol w:w="127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年度</w:t>
            </w:r>
          </w:p>
        </w:tc>
        <w:tc>
          <w:tcPr>
            <w:tcW w:w="1433"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在校生总数</w:t>
            </w:r>
          </w:p>
        </w:tc>
        <w:tc>
          <w:tcPr>
            <w:tcW w:w="992"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文化课合格率</w:t>
            </w:r>
          </w:p>
        </w:tc>
        <w:tc>
          <w:tcPr>
            <w:tcW w:w="1134"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专业技能合格率</w:t>
            </w:r>
          </w:p>
        </w:tc>
        <w:tc>
          <w:tcPr>
            <w:tcW w:w="1134"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体质测评合格率</w:t>
            </w:r>
          </w:p>
        </w:tc>
        <w:tc>
          <w:tcPr>
            <w:tcW w:w="868"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0"/>
                <w14:textFill>
                  <w14:solidFill>
                    <w14:schemeClr w14:val="tx1">
                      <w14:lumMod w14:val="95000"/>
                      <w14:lumOff w14:val="5000"/>
                    </w14:schemeClr>
                  </w14:solidFill>
                </w14:textFill>
              </w:rPr>
              <w:t>毕业率</w:t>
            </w:r>
          </w:p>
        </w:tc>
        <w:tc>
          <w:tcPr>
            <w:tcW w:w="1271"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职业技能鉴定通过率</w:t>
            </w:r>
          </w:p>
        </w:tc>
        <w:tc>
          <w:tcPr>
            <w:tcW w:w="1248"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1+X证书获取率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0"/>
                <w14:textFill>
                  <w14:solidFill>
                    <w14:schemeClr w14:val="tx1">
                      <w14:lumMod w14:val="95000"/>
                      <w14:lumOff w14:val="5000"/>
                    </w14:schemeClr>
                  </w14:solidFill>
                </w14:textFill>
              </w:rPr>
              <w:t>2019</w:t>
            </w:r>
          </w:p>
        </w:tc>
        <w:tc>
          <w:tcPr>
            <w:tcW w:w="143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t>351</w:t>
            </w:r>
          </w:p>
        </w:tc>
        <w:tc>
          <w:tcPr>
            <w:tcW w:w="992"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t>100</w:t>
            </w:r>
          </w:p>
        </w:tc>
        <w:tc>
          <w:tcPr>
            <w:tcW w:w="1134"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t>100</w:t>
            </w:r>
          </w:p>
        </w:tc>
        <w:tc>
          <w:tcPr>
            <w:tcW w:w="1134"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t>100</w:t>
            </w:r>
          </w:p>
        </w:tc>
        <w:tc>
          <w:tcPr>
            <w:tcW w:w="868"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pPr>
          </w:p>
        </w:tc>
        <w:tc>
          <w:tcPr>
            <w:tcW w:w="1271"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14:textFill>
                  <w14:solidFill>
                    <w14:schemeClr w14:val="tx1">
                      <w14:lumMod w14:val="95000"/>
                      <w14:lumOff w14:val="5000"/>
                    </w14:schemeClr>
                  </w14:solidFill>
                </w14:textFill>
              </w:rPr>
            </w:pPr>
          </w:p>
        </w:tc>
        <w:tc>
          <w:tcPr>
            <w:tcW w:w="1248"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46"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0"/>
                <w14:textFill>
                  <w14:solidFill>
                    <w14:schemeClr w14:val="tx1">
                      <w14:lumMod w14:val="95000"/>
                      <w14:lumOff w14:val="5000"/>
                    </w14:schemeClr>
                  </w14:solidFill>
                </w14:textFill>
              </w:rPr>
              <w:t>2020</w:t>
            </w:r>
          </w:p>
        </w:tc>
        <w:tc>
          <w:tcPr>
            <w:tcW w:w="1433"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t>339</w:t>
            </w:r>
          </w:p>
        </w:tc>
        <w:tc>
          <w:tcPr>
            <w:tcW w:w="992"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t>100</w:t>
            </w:r>
          </w:p>
        </w:tc>
        <w:tc>
          <w:tcPr>
            <w:tcW w:w="1134"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t>100</w:t>
            </w:r>
          </w:p>
        </w:tc>
        <w:tc>
          <w:tcPr>
            <w:tcW w:w="1134"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0"/>
                <w:lang w:val="en-US" w:eastAsia="zh-CN"/>
                <w14:textFill>
                  <w14:solidFill>
                    <w14:schemeClr w14:val="tx1">
                      <w14:lumMod w14:val="95000"/>
                      <w14:lumOff w14:val="5000"/>
                    </w14:schemeClr>
                  </w14:solidFill>
                </w14:textFill>
              </w:rPr>
              <w:t>100</w:t>
            </w:r>
          </w:p>
        </w:tc>
        <w:tc>
          <w:tcPr>
            <w:tcW w:w="868"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14:textFill>
                  <w14:solidFill>
                    <w14:schemeClr w14:val="tx1">
                      <w14:lumMod w14:val="95000"/>
                      <w14:lumOff w14:val="5000"/>
                    </w14:schemeClr>
                  </w14:solidFill>
                </w14:textFill>
              </w:rPr>
            </w:pPr>
          </w:p>
        </w:tc>
        <w:tc>
          <w:tcPr>
            <w:tcW w:w="1271"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14:textFill>
                  <w14:solidFill>
                    <w14:schemeClr w14:val="tx1">
                      <w14:lumMod w14:val="95000"/>
                      <w14:lumOff w14:val="5000"/>
                    </w14:schemeClr>
                  </w14:solidFill>
                </w14:textFill>
              </w:rPr>
            </w:pPr>
          </w:p>
        </w:tc>
        <w:tc>
          <w:tcPr>
            <w:tcW w:w="1248"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kern w:val="0"/>
                <w:szCs w:val="20"/>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（二）在校体验</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经调查学生对我校</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理论学习、专业学习、实习实训、校园文化与社团活动、生活</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及</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校园安全</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等方面非常满意</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w:t>
      </w: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 xml:space="preserve">表16  </w:t>
      </w: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2019-2020年</w:t>
      </w: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学生满意度调查情况一览表（单位：%）</w:t>
      </w:r>
    </w:p>
    <w:tbl>
      <w:tblPr>
        <w:tblStyle w:val="10"/>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138"/>
        <w:gridCol w:w="1133"/>
        <w:gridCol w:w="1134"/>
        <w:gridCol w:w="1133"/>
        <w:gridCol w:w="1133"/>
        <w:gridCol w:w="1134"/>
        <w:gridCol w:w="113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年度</w:t>
            </w:r>
          </w:p>
        </w:tc>
        <w:tc>
          <w:tcPr>
            <w:tcW w:w="1138"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理论学习</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满意度</w:t>
            </w:r>
          </w:p>
        </w:tc>
        <w:tc>
          <w:tcPr>
            <w:tcW w:w="1133"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专业学习满意度</w:t>
            </w:r>
          </w:p>
        </w:tc>
        <w:tc>
          <w:tcPr>
            <w:tcW w:w="1134"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实习实训满意度</w:t>
            </w:r>
          </w:p>
        </w:tc>
        <w:tc>
          <w:tcPr>
            <w:tcW w:w="1133"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校园文化满意度</w:t>
            </w:r>
          </w:p>
        </w:tc>
        <w:tc>
          <w:tcPr>
            <w:tcW w:w="1133"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社团活动满意度</w:t>
            </w:r>
          </w:p>
        </w:tc>
        <w:tc>
          <w:tcPr>
            <w:tcW w:w="1134"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校园生活满意度</w:t>
            </w:r>
          </w:p>
        </w:tc>
        <w:tc>
          <w:tcPr>
            <w:tcW w:w="1133"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校园安全满意度</w:t>
            </w:r>
          </w:p>
        </w:tc>
        <w:tc>
          <w:tcPr>
            <w:tcW w:w="1276"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毕业生对学校满意度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38"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0"/>
                <w14:textFill>
                  <w14:solidFill>
                    <w14:schemeClr w14:val="tx1">
                      <w14:lumMod w14:val="95000"/>
                      <w14:lumOff w14:val="5000"/>
                    </w14:schemeClr>
                  </w14:solidFill>
                </w14:textFill>
              </w:rPr>
              <w:t>2019</w:t>
            </w:r>
          </w:p>
        </w:tc>
        <w:tc>
          <w:tcPr>
            <w:tcW w:w="113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97</w:t>
            </w:r>
          </w:p>
        </w:tc>
        <w:tc>
          <w:tcPr>
            <w:tcW w:w="113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97.1</w:t>
            </w:r>
          </w:p>
        </w:tc>
        <w:tc>
          <w:tcPr>
            <w:tcW w:w="113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13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94</w:t>
            </w:r>
          </w:p>
        </w:tc>
        <w:tc>
          <w:tcPr>
            <w:tcW w:w="113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98</w:t>
            </w:r>
          </w:p>
        </w:tc>
        <w:tc>
          <w:tcPr>
            <w:tcW w:w="113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98.4</w:t>
            </w:r>
          </w:p>
        </w:tc>
        <w:tc>
          <w:tcPr>
            <w:tcW w:w="113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97.2</w:t>
            </w:r>
          </w:p>
        </w:tc>
        <w:tc>
          <w:tcPr>
            <w:tcW w:w="1276"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8"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0"/>
                <w14:textFill>
                  <w14:solidFill>
                    <w14:schemeClr w14:val="tx1">
                      <w14:lumMod w14:val="95000"/>
                      <w14:lumOff w14:val="5000"/>
                    </w14:schemeClr>
                  </w14:solidFill>
                </w14:textFill>
              </w:rPr>
              <w:t>2020</w:t>
            </w:r>
          </w:p>
        </w:tc>
        <w:tc>
          <w:tcPr>
            <w:tcW w:w="113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97.2</w:t>
            </w:r>
          </w:p>
        </w:tc>
        <w:tc>
          <w:tcPr>
            <w:tcW w:w="113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97.5</w:t>
            </w:r>
          </w:p>
        </w:tc>
        <w:tc>
          <w:tcPr>
            <w:tcW w:w="113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13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94.3</w:t>
            </w:r>
          </w:p>
        </w:tc>
        <w:tc>
          <w:tcPr>
            <w:tcW w:w="113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98.5</w:t>
            </w:r>
          </w:p>
        </w:tc>
        <w:tc>
          <w:tcPr>
            <w:tcW w:w="113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98.5</w:t>
            </w:r>
          </w:p>
        </w:tc>
        <w:tc>
          <w:tcPr>
            <w:tcW w:w="113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97.8</w:t>
            </w:r>
          </w:p>
        </w:tc>
        <w:tc>
          <w:tcPr>
            <w:tcW w:w="1276"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r>
    </w:tbl>
    <w:p>
      <w:pPr>
        <w:ind w:firstLine="420" w:firstLineChars="200"/>
        <w:rPr>
          <w:rFonts w:hint="default" w:ascii="Times New Roman" w:hAnsi="Times New Roman" w:eastAsia="仿宋" w:cs="Times New Roman"/>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Cs/>
          <w:color w:val="0D0D0D" w:themeColor="text1" w:themeTint="F2"/>
          <w:szCs w:val="21"/>
          <w14:textFill>
            <w14:solidFill>
              <w14:schemeClr w14:val="tx1">
                <w14:lumMod w14:val="95000"/>
                <w14:lumOff w14:val="5000"/>
              </w14:schemeClr>
            </w14:solidFill>
          </w14:textFill>
        </w:rPr>
        <w:t>注：81%-100%为“非常满意”，61%-80%为“基本满意”，41%-60%为“一般”，21%-40%为“不满意”，0-20%为“很不满意”。</w:t>
      </w: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（三）资助情况</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高度重视国家免学费和助学金落实工作，在工作小组的领导下开展工作。认真开展调查、核查、认定工作，确保贫困数据真实准确，通过钉钉、QQ、短信、资助政策宣传单等各种方式加强学生及家长资助政策的宣传和学习；在认定工作前后期等资助工作中，通过班主任对资助学生家庭经济情况的进一步了解，以及宿管老师、任课老师、资助学生代表的暗查等进行查访；对于各项资助金的减免、发放，及时在资助专栏和班级中进行及时公布，并接受全校师生的监督。</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我校学生享受的国家发放的资助项目共有4个：免学费资助项目、免住宿费资助项目、免教材费资助项目、国家资助金资助项目，均已足额发放，且家庭经济贫困学生已享受到相应的资助金。</w:t>
      </w:r>
    </w:p>
    <w:p>
      <w:pPr>
        <w:spacing w:line="520" w:lineRule="exact"/>
        <w:ind w:firstLine="560" w:firstLineChars="200"/>
        <w:rPr>
          <w:rFonts w:hint="default" w:ascii="Times New Roman" w:hAnsi="Times New Roman" w:eastAsia="方正仿宋_GBK" w:cs="Times New Roman"/>
          <w:color w:val="FF0000"/>
          <w:sz w:val="28"/>
          <w:szCs w:val="28"/>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严格执行上级资助政策，开展日常核查工作，重点核查建档立卡、城乡低保、特困供养、困难残疾学生等贫困学生应助尽助情况。资助资金已足额及时发放。无迟发资助资金、漏发资助资金、虚报套取资助资金、挤占挪用资助资金、截留克扣资助资金现象。全国和市级学生资助管理信息系统已全面应用，按时进行资助信息的网上填写、上报，数据的及时更新。</w:t>
      </w:r>
    </w:p>
    <w:p>
      <w:pPr>
        <w:jc w:val="center"/>
        <w:rPr>
          <w:rFonts w:ascii="仿宋" w:hAnsi="仿宋" w:eastAsia="仿宋"/>
          <w:b/>
          <w:color w:val="0D0D0D" w:themeColor="text1" w:themeTint="F2"/>
          <w14:textFill>
            <w14:solidFill>
              <w14:schemeClr w14:val="tx1">
                <w14:lumMod w14:val="95000"/>
                <w14:lumOff w14:val="5000"/>
              </w14:schemeClr>
            </w14:solidFill>
          </w14:textFill>
        </w:rPr>
      </w:pPr>
      <w:r>
        <w:rPr>
          <w:rFonts w:hint="eastAsia" w:ascii="仿宋" w:hAnsi="仿宋" w:eastAsia="仿宋"/>
          <w:b/>
          <w:color w:val="0D0D0D" w:themeColor="text1" w:themeTint="F2"/>
          <w14:textFill>
            <w14:solidFill>
              <w14:schemeClr w14:val="tx1">
                <w14:lumMod w14:val="95000"/>
                <w14:lumOff w14:val="5000"/>
              </w14:schemeClr>
            </w14:solidFill>
          </w14:textFill>
        </w:rPr>
        <w:t>表1</w:t>
      </w:r>
      <w:r>
        <w:rPr>
          <w:rFonts w:ascii="仿宋" w:hAnsi="仿宋" w:eastAsia="仿宋"/>
          <w:b/>
          <w:color w:val="0D0D0D" w:themeColor="text1" w:themeTint="F2"/>
          <w14:textFill>
            <w14:solidFill>
              <w14:schemeClr w14:val="tx1">
                <w14:lumMod w14:val="95000"/>
                <w14:lumOff w14:val="5000"/>
              </w14:schemeClr>
            </w14:solidFill>
          </w14:textFill>
        </w:rPr>
        <w:t>7</w:t>
      </w:r>
      <w:r>
        <w:rPr>
          <w:rFonts w:hint="eastAsia" w:ascii="仿宋" w:hAnsi="仿宋" w:eastAsia="仿宋"/>
          <w:b/>
          <w:color w:val="0D0D0D" w:themeColor="text1" w:themeTint="F2"/>
          <w14:textFill>
            <w14:solidFill>
              <w14:schemeClr w14:val="tx1">
                <w14:lumMod w14:val="95000"/>
                <w14:lumOff w14:val="5000"/>
              </w14:schemeClr>
            </w14:solidFill>
          </w14:textFill>
        </w:rPr>
        <w:t xml:space="preserve">  2019-2020年已完成学生资助情况</w:t>
      </w:r>
      <w:r>
        <w:rPr>
          <w:rFonts w:hint="eastAsia" w:ascii="仿宋" w:hAnsi="仿宋" w:eastAsia="仿宋"/>
          <w:b/>
          <w:color w:val="0D0D0D" w:themeColor="text1" w:themeTint="F2"/>
          <w:szCs w:val="21"/>
          <w14:textFill>
            <w14:solidFill>
              <w14:schemeClr w14:val="tx1">
                <w14:lumMod w14:val="95000"/>
                <w14:lumOff w14:val="5000"/>
              </w14:schemeClr>
            </w14:solidFill>
          </w14:textFill>
        </w:rPr>
        <w:t>一览表</w:t>
      </w:r>
    </w:p>
    <w:tbl>
      <w:tblPr>
        <w:tblStyle w:val="9"/>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1"/>
        <w:gridCol w:w="993"/>
        <w:gridCol w:w="1417"/>
        <w:gridCol w:w="172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shd w:val="clear" w:color="auto" w:fill="FFC000"/>
            <w:vAlign w:val="center"/>
          </w:tcPr>
          <w:p>
            <w:pPr>
              <w:spacing w:line="0" w:lineRule="atLeast"/>
              <w:jc w:val="center"/>
              <w:rPr>
                <w:rFonts w:ascii="仿宋" w:hAnsi="仿宋" w:eastAsia="仿宋"/>
                <w:b/>
                <w:color w:val="0D0D0D" w:themeColor="text1" w:themeTint="F2"/>
                <w14:textFill>
                  <w14:solidFill>
                    <w14:schemeClr w14:val="tx1">
                      <w14:lumMod w14:val="95000"/>
                      <w14:lumOff w14:val="5000"/>
                    </w14:schemeClr>
                  </w14:solidFill>
                </w14:textFill>
              </w:rPr>
            </w:pPr>
            <w:r>
              <w:rPr>
                <w:rFonts w:hint="eastAsia" w:ascii="仿宋" w:hAnsi="仿宋" w:eastAsia="仿宋"/>
                <w:b/>
                <w:color w:val="0D0D0D" w:themeColor="text1" w:themeTint="F2"/>
                <w14:textFill>
                  <w14:solidFill>
                    <w14:schemeClr w14:val="tx1">
                      <w14:lumMod w14:val="95000"/>
                      <w14:lumOff w14:val="5000"/>
                    </w14:schemeClr>
                  </w14:solidFill>
                </w14:textFill>
              </w:rPr>
              <w:t>序号</w:t>
            </w:r>
          </w:p>
        </w:tc>
        <w:tc>
          <w:tcPr>
            <w:tcW w:w="1701" w:type="dxa"/>
            <w:shd w:val="clear" w:color="auto" w:fill="FFC000"/>
            <w:vAlign w:val="center"/>
          </w:tcPr>
          <w:p>
            <w:pPr>
              <w:spacing w:line="0" w:lineRule="atLeast"/>
              <w:jc w:val="center"/>
              <w:rPr>
                <w:rFonts w:ascii="仿宋" w:hAnsi="仿宋" w:eastAsia="仿宋"/>
                <w:b/>
                <w:color w:val="0D0D0D" w:themeColor="text1" w:themeTint="F2"/>
                <w14:textFill>
                  <w14:solidFill>
                    <w14:schemeClr w14:val="tx1">
                      <w14:lumMod w14:val="95000"/>
                      <w14:lumOff w14:val="5000"/>
                    </w14:schemeClr>
                  </w14:solidFill>
                </w14:textFill>
              </w:rPr>
            </w:pPr>
            <w:r>
              <w:rPr>
                <w:rFonts w:hint="eastAsia" w:ascii="仿宋" w:hAnsi="仿宋" w:eastAsia="仿宋"/>
                <w:b/>
                <w:color w:val="0D0D0D" w:themeColor="text1" w:themeTint="F2"/>
                <w14:textFill>
                  <w14:solidFill>
                    <w14:schemeClr w14:val="tx1">
                      <w14:lumMod w14:val="95000"/>
                      <w14:lumOff w14:val="5000"/>
                    </w14:schemeClr>
                  </w14:solidFill>
                </w14:textFill>
              </w:rPr>
              <w:t>资助类别</w:t>
            </w:r>
          </w:p>
        </w:tc>
        <w:tc>
          <w:tcPr>
            <w:tcW w:w="993" w:type="dxa"/>
            <w:shd w:val="clear" w:color="auto" w:fill="FFC000"/>
            <w:vAlign w:val="center"/>
          </w:tcPr>
          <w:p>
            <w:pPr>
              <w:spacing w:line="0" w:lineRule="atLeast"/>
              <w:jc w:val="center"/>
              <w:rPr>
                <w:rFonts w:ascii="仿宋" w:hAnsi="仿宋" w:eastAsia="仿宋"/>
                <w:b/>
                <w:color w:val="0D0D0D" w:themeColor="text1" w:themeTint="F2"/>
                <w14:textFill>
                  <w14:solidFill>
                    <w14:schemeClr w14:val="tx1">
                      <w14:lumMod w14:val="95000"/>
                      <w14:lumOff w14:val="5000"/>
                    </w14:schemeClr>
                  </w14:solidFill>
                </w14:textFill>
              </w:rPr>
            </w:pPr>
            <w:r>
              <w:rPr>
                <w:rFonts w:hint="eastAsia" w:ascii="仿宋" w:hAnsi="仿宋" w:eastAsia="仿宋"/>
                <w:b/>
                <w:color w:val="0D0D0D" w:themeColor="text1" w:themeTint="F2"/>
                <w14:textFill>
                  <w14:solidFill>
                    <w14:schemeClr w14:val="tx1">
                      <w14:lumMod w14:val="95000"/>
                      <w14:lumOff w14:val="5000"/>
                    </w14:schemeClr>
                  </w14:solidFill>
                </w14:textFill>
              </w:rPr>
              <w:t>年度</w:t>
            </w:r>
          </w:p>
        </w:tc>
        <w:tc>
          <w:tcPr>
            <w:tcW w:w="1417" w:type="dxa"/>
            <w:shd w:val="clear" w:color="auto" w:fill="FFC000"/>
            <w:vAlign w:val="center"/>
          </w:tcPr>
          <w:p>
            <w:pPr>
              <w:spacing w:line="0" w:lineRule="atLeast"/>
              <w:jc w:val="center"/>
              <w:rPr>
                <w:rFonts w:ascii="仿宋" w:hAnsi="仿宋" w:eastAsia="仿宋"/>
                <w:b/>
                <w:color w:val="0D0D0D" w:themeColor="text1" w:themeTint="F2"/>
                <w14:textFill>
                  <w14:solidFill>
                    <w14:schemeClr w14:val="tx1">
                      <w14:lumMod w14:val="95000"/>
                      <w14:lumOff w14:val="5000"/>
                    </w14:schemeClr>
                  </w14:solidFill>
                </w14:textFill>
              </w:rPr>
            </w:pPr>
            <w:r>
              <w:rPr>
                <w:rFonts w:hint="eastAsia" w:ascii="仿宋" w:hAnsi="仿宋" w:eastAsia="仿宋"/>
                <w:b/>
                <w:color w:val="0D0D0D" w:themeColor="text1" w:themeTint="F2"/>
                <w14:textFill>
                  <w14:solidFill>
                    <w14:schemeClr w14:val="tx1">
                      <w14:lumMod w14:val="95000"/>
                      <w14:lumOff w14:val="5000"/>
                    </w14:schemeClr>
                  </w14:solidFill>
                </w14:textFill>
              </w:rPr>
              <w:t>人数（人）</w:t>
            </w:r>
          </w:p>
        </w:tc>
        <w:tc>
          <w:tcPr>
            <w:tcW w:w="1727" w:type="dxa"/>
            <w:shd w:val="clear" w:color="auto" w:fill="FFC000"/>
            <w:vAlign w:val="center"/>
          </w:tcPr>
          <w:p>
            <w:pPr>
              <w:spacing w:line="0" w:lineRule="atLeast"/>
              <w:jc w:val="center"/>
              <w:rPr>
                <w:rFonts w:ascii="仿宋" w:hAnsi="仿宋" w:eastAsia="仿宋"/>
                <w:b/>
                <w:color w:val="0D0D0D" w:themeColor="text1" w:themeTint="F2"/>
                <w14:textFill>
                  <w14:solidFill>
                    <w14:schemeClr w14:val="tx1">
                      <w14:lumMod w14:val="95000"/>
                      <w14:lumOff w14:val="5000"/>
                    </w14:schemeClr>
                  </w14:solidFill>
                </w14:textFill>
              </w:rPr>
            </w:pPr>
            <w:r>
              <w:rPr>
                <w:rFonts w:hint="eastAsia" w:ascii="仿宋" w:hAnsi="仿宋" w:eastAsia="仿宋"/>
                <w:b/>
                <w:color w:val="0D0D0D" w:themeColor="text1" w:themeTint="F2"/>
                <w14:textFill>
                  <w14:solidFill>
                    <w14:schemeClr w14:val="tx1">
                      <w14:lumMod w14:val="95000"/>
                      <w14:lumOff w14:val="5000"/>
                    </w14:schemeClr>
                  </w14:solidFill>
                </w14:textFill>
              </w:rPr>
              <w:t>金额（万元）</w:t>
            </w:r>
          </w:p>
        </w:tc>
        <w:tc>
          <w:tcPr>
            <w:tcW w:w="2693" w:type="dxa"/>
            <w:shd w:val="clear" w:color="auto" w:fill="FFC000"/>
            <w:vAlign w:val="center"/>
          </w:tcPr>
          <w:p>
            <w:pPr>
              <w:spacing w:line="0" w:lineRule="atLeast"/>
              <w:jc w:val="center"/>
              <w:rPr>
                <w:rFonts w:ascii="仿宋" w:hAnsi="仿宋" w:eastAsia="仿宋"/>
                <w:b/>
                <w:color w:val="0D0D0D" w:themeColor="text1" w:themeTint="F2"/>
                <w14:textFill>
                  <w14:solidFill>
                    <w14:schemeClr w14:val="tx1">
                      <w14:lumMod w14:val="95000"/>
                      <w14:lumOff w14:val="5000"/>
                    </w14:schemeClr>
                  </w14:solidFill>
                </w14:textFill>
              </w:rPr>
            </w:pPr>
            <w:r>
              <w:rPr>
                <w:rFonts w:hint="eastAsia" w:ascii="仿宋" w:hAnsi="仿宋" w:eastAsia="仿宋"/>
                <w:b/>
                <w:color w:val="0D0D0D" w:themeColor="text1" w:themeTint="F2"/>
                <w14:textFill>
                  <w14:solidFill>
                    <w14:schemeClr w14:val="tx1">
                      <w14:lumMod w14:val="95000"/>
                      <w14:lumOff w14:val="5000"/>
                    </w14:schemeClr>
                  </w14:solidFill>
                </w14:textFill>
              </w:rPr>
              <w:t>人均资助金额（元/学期）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1</w:t>
            </w:r>
          </w:p>
        </w:tc>
        <w:tc>
          <w:tcPr>
            <w:tcW w:w="1701"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国家免学费资助</w:t>
            </w: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2019</w:t>
            </w:r>
          </w:p>
        </w:tc>
        <w:tc>
          <w:tcPr>
            <w:tcW w:w="141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351</w:t>
            </w:r>
          </w:p>
        </w:tc>
        <w:tc>
          <w:tcPr>
            <w:tcW w:w="172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351000</w:t>
            </w:r>
          </w:p>
        </w:tc>
        <w:tc>
          <w:tcPr>
            <w:tcW w:w="2693"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1701"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2020</w:t>
            </w:r>
          </w:p>
        </w:tc>
        <w:tc>
          <w:tcPr>
            <w:tcW w:w="141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339</w:t>
            </w:r>
          </w:p>
        </w:tc>
        <w:tc>
          <w:tcPr>
            <w:tcW w:w="172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339000</w:t>
            </w:r>
          </w:p>
        </w:tc>
        <w:tc>
          <w:tcPr>
            <w:tcW w:w="2693"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w:t>
            </w:r>
          </w:p>
        </w:tc>
        <w:tc>
          <w:tcPr>
            <w:tcW w:w="1701"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国家助学金</w:t>
            </w: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2019</w:t>
            </w:r>
          </w:p>
        </w:tc>
        <w:tc>
          <w:tcPr>
            <w:tcW w:w="141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61</w:t>
            </w:r>
          </w:p>
        </w:tc>
        <w:tc>
          <w:tcPr>
            <w:tcW w:w="172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70500</w:t>
            </w:r>
          </w:p>
        </w:tc>
        <w:tc>
          <w:tcPr>
            <w:tcW w:w="2693"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1155.7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1701"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2020</w:t>
            </w:r>
          </w:p>
        </w:tc>
        <w:tc>
          <w:tcPr>
            <w:tcW w:w="141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60</w:t>
            </w:r>
          </w:p>
        </w:tc>
        <w:tc>
          <w:tcPr>
            <w:tcW w:w="172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68400</w:t>
            </w:r>
          </w:p>
        </w:tc>
        <w:tc>
          <w:tcPr>
            <w:tcW w:w="2693"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ascii="仿宋" w:hAnsi="仿宋" w:eastAsia="仿宋"/>
                <w:color w:val="0D0D0D" w:themeColor="text1" w:themeTint="F2"/>
                <w14:textFill>
                  <w14:solidFill>
                    <w14:schemeClr w14:val="tx1">
                      <w14:lumMod w14:val="95000"/>
                      <w14:lumOff w14:val="5000"/>
                    </w14:schemeClr>
                  </w14:solidFill>
                </w14:textFill>
              </w:rPr>
              <w:t>3</w:t>
            </w:r>
          </w:p>
        </w:tc>
        <w:tc>
          <w:tcPr>
            <w:tcW w:w="1701"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其他助学金</w:t>
            </w: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2019</w:t>
            </w:r>
          </w:p>
        </w:tc>
        <w:tc>
          <w:tcPr>
            <w:tcW w:w="1417" w:type="dxa"/>
            <w:shd w:val="clear" w:color="auto" w:fill="FFFF00"/>
            <w:vAlign w:val="center"/>
          </w:tcPr>
          <w:p>
            <w:pPr>
              <w:spacing w:line="0" w:lineRule="atLeast"/>
              <w:jc w:val="center"/>
              <w:rPr>
                <w:rFonts w:hint="eastAsia" w:ascii="仿宋" w:hAnsi="仿宋" w:eastAsia="仿宋"/>
                <w:color w:val="0D0D0D" w:themeColor="text1" w:themeTint="F2"/>
                <w:lang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1727" w:type="dxa"/>
            <w:shd w:val="clear" w:color="auto" w:fill="FFFF00"/>
            <w:vAlign w:val="center"/>
          </w:tcPr>
          <w:p>
            <w:pPr>
              <w:spacing w:line="0" w:lineRule="atLeast"/>
              <w:jc w:val="cente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2693"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1701"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2020</w:t>
            </w:r>
          </w:p>
        </w:tc>
        <w:tc>
          <w:tcPr>
            <w:tcW w:w="1417"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1727" w:type="dxa"/>
            <w:shd w:val="clear" w:color="auto" w:fill="FFFF00"/>
            <w:vAlign w:val="center"/>
          </w:tcPr>
          <w:p>
            <w:pPr>
              <w:spacing w:line="0" w:lineRule="atLeast"/>
              <w:jc w:val="cente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2693"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w:t>
            </w:r>
          </w:p>
        </w:tc>
        <w:tc>
          <w:tcPr>
            <w:tcW w:w="1701"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福彩支助</w:t>
            </w: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2019</w:t>
            </w:r>
          </w:p>
        </w:tc>
        <w:tc>
          <w:tcPr>
            <w:tcW w:w="1417"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1727" w:type="dxa"/>
            <w:shd w:val="clear" w:color="auto" w:fill="FFFF00"/>
            <w:vAlign w:val="center"/>
          </w:tcPr>
          <w:p>
            <w:pPr>
              <w:spacing w:line="0" w:lineRule="atLeast"/>
              <w:jc w:val="cente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2693"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1701"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2020</w:t>
            </w:r>
          </w:p>
        </w:tc>
        <w:tc>
          <w:tcPr>
            <w:tcW w:w="1417"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1727" w:type="dxa"/>
            <w:shd w:val="clear" w:color="auto" w:fill="FFFF00"/>
            <w:vAlign w:val="center"/>
          </w:tcPr>
          <w:p>
            <w:pPr>
              <w:spacing w:line="0" w:lineRule="atLeast"/>
              <w:jc w:val="cente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2693"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5</w:t>
            </w:r>
          </w:p>
        </w:tc>
        <w:tc>
          <w:tcPr>
            <w:tcW w:w="1701"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勤工俭学</w:t>
            </w: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2019</w:t>
            </w:r>
          </w:p>
        </w:tc>
        <w:tc>
          <w:tcPr>
            <w:tcW w:w="1417"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1727" w:type="dxa"/>
            <w:shd w:val="clear" w:color="auto" w:fill="FFFF00"/>
            <w:vAlign w:val="center"/>
          </w:tcPr>
          <w:p>
            <w:pPr>
              <w:spacing w:line="0" w:lineRule="atLeast"/>
              <w:jc w:val="cente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2693"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1701"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2020</w:t>
            </w:r>
          </w:p>
        </w:tc>
        <w:tc>
          <w:tcPr>
            <w:tcW w:w="1417"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1727" w:type="dxa"/>
            <w:shd w:val="clear" w:color="auto" w:fill="FFFF00"/>
            <w:vAlign w:val="center"/>
          </w:tcPr>
          <w:p>
            <w:pPr>
              <w:spacing w:line="0" w:lineRule="atLeast"/>
              <w:jc w:val="cente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eastAsia="zh-CN"/>
                <w14:textFill>
                  <w14:solidFill>
                    <w14:schemeClr w14:val="tx1">
                      <w14:lumMod w14:val="95000"/>
                      <w14:lumOff w14:val="5000"/>
                    </w14:schemeClr>
                  </w14:solidFill>
                </w14:textFill>
              </w:rPr>
              <w:t>无</w:t>
            </w:r>
          </w:p>
        </w:tc>
        <w:tc>
          <w:tcPr>
            <w:tcW w:w="2693" w:type="dxa"/>
            <w:shd w:val="clear" w:color="auto" w:fill="FFFF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6</w:t>
            </w:r>
          </w:p>
        </w:tc>
        <w:tc>
          <w:tcPr>
            <w:tcW w:w="1701" w:type="dxa"/>
            <w:vMerge w:val="restart"/>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住宿费补助</w:t>
            </w: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2019</w:t>
            </w:r>
          </w:p>
        </w:tc>
        <w:tc>
          <w:tcPr>
            <w:tcW w:w="141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61</w:t>
            </w:r>
          </w:p>
        </w:tc>
        <w:tc>
          <w:tcPr>
            <w:tcW w:w="172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15250</w:t>
            </w:r>
          </w:p>
        </w:tc>
        <w:tc>
          <w:tcPr>
            <w:tcW w:w="2693"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1701" w:type="dxa"/>
            <w:vMerge w:val="continue"/>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p>
        </w:tc>
        <w:tc>
          <w:tcPr>
            <w:tcW w:w="993" w:type="dxa"/>
            <w:shd w:val="clear" w:color="auto" w:fill="FFC000"/>
            <w:vAlign w:val="center"/>
          </w:tcPr>
          <w:p>
            <w:pPr>
              <w:spacing w:line="0" w:lineRule="atLeast"/>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2020</w:t>
            </w:r>
          </w:p>
        </w:tc>
        <w:tc>
          <w:tcPr>
            <w:tcW w:w="141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59</w:t>
            </w:r>
          </w:p>
        </w:tc>
        <w:tc>
          <w:tcPr>
            <w:tcW w:w="1727"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14750</w:t>
            </w:r>
          </w:p>
        </w:tc>
        <w:tc>
          <w:tcPr>
            <w:tcW w:w="2693" w:type="dxa"/>
            <w:shd w:val="clear" w:color="auto" w:fill="FFFF00"/>
            <w:vAlign w:val="center"/>
          </w:tcPr>
          <w:p>
            <w:pPr>
              <w:spacing w:line="0" w:lineRule="atLeast"/>
              <w:jc w:val="center"/>
              <w:rPr>
                <w:rFonts w:hint="default" w:ascii="仿宋" w:hAnsi="仿宋" w:eastAsia="仿宋"/>
                <w:color w:val="0D0D0D" w:themeColor="text1" w:themeTint="F2"/>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lang w:val="en-US" w:eastAsia="zh-CN"/>
                <w14:textFill>
                  <w14:solidFill>
                    <w14:schemeClr w14:val="tx1">
                      <w14:lumMod w14:val="95000"/>
                      <w14:lumOff w14:val="5000"/>
                    </w14:schemeClr>
                  </w14:solidFill>
                </w14:textFill>
              </w:rPr>
              <w:t>250</w:t>
            </w: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（四）就业质量</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1.就业去向分布</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重庆市渝东卫生学校2019年4月经市教委批准成立(渝教计函[2019]4号)开办医药卫生类护理专业，现今没有毕业学生。</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表18  2019-2020年学生就业分布情况</w:t>
      </w: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一览表</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0"/>
        <w:gridCol w:w="1560"/>
        <w:gridCol w:w="1560"/>
        <w:gridCol w:w="1560"/>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846"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序号</w:t>
            </w:r>
          </w:p>
        </w:tc>
        <w:tc>
          <w:tcPr>
            <w:tcW w:w="1980"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就业类型</w:t>
            </w:r>
          </w:p>
        </w:tc>
        <w:tc>
          <w:tcPr>
            <w:tcW w:w="3120"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2019年</w:t>
            </w:r>
          </w:p>
        </w:tc>
        <w:tc>
          <w:tcPr>
            <w:tcW w:w="3121"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846" w:type="dxa"/>
            <w:vMerge w:val="continue"/>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980" w:type="dxa"/>
            <w:vMerge w:val="continue"/>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560"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数量（人）</w:t>
            </w:r>
          </w:p>
        </w:tc>
        <w:tc>
          <w:tcPr>
            <w:tcW w:w="1560"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比例（%）</w:t>
            </w:r>
          </w:p>
        </w:tc>
        <w:tc>
          <w:tcPr>
            <w:tcW w:w="1560"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数量（人）</w:t>
            </w:r>
          </w:p>
        </w:tc>
        <w:tc>
          <w:tcPr>
            <w:tcW w:w="156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1</w:t>
            </w:r>
          </w:p>
        </w:tc>
        <w:tc>
          <w:tcPr>
            <w:tcW w:w="1980" w:type="dxa"/>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企事业单位就业</w:t>
            </w:r>
          </w:p>
        </w:tc>
        <w:tc>
          <w:tcPr>
            <w:tcW w:w="1560" w:type="dxa"/>
            <w:shd w:val="clear" w:color="auto" w:fill="FFFF00"/>
            <w:vAlign w:val="center"/>
          </w:tcPr>
          <w:p>
            <w:pPr>
              <w:widowControl/>
              <w:spacing w:line="0" w:lineRule="atLeast"/>
              <w:jc w:val="center"/>
              <w:rPr>
                <w:rFonts w:hint="eastAsia"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1"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w:t>
            </w:r>
          </w:p>
        </w:tc>
        <w:tc>
          <w:tcPr>
            <w:tcW w:w="1980" w:type="dxa"/>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高等教育深造</w:t>
            </w: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1"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w:t>
            </w:r>
          </w:p>
        </w:tc>
        <w:tc>
          <w:tcPr>
            <w:tcW w:w="1980" w:type="dxa"/>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自主择业</w:t>
            </w: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1"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4</w:t>
            </w:r>
          </w:p>
        </w:tc>
        <w:tc>
          <w:tcPr>
            <w:tcW w:w="1980" w:type="dxa"/>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参军</w:t>
            </w: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1"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5</w:t>
            </w:r>
          </w:p>
        </w:tc>
        <w:tc>
          <w:tcPr>
            <w:tcW w:w="1980" w:type="dxa"/>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自主创业</w:t>
            </w: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1"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6</w:t>
            </w:r>
          </w:p>
        </w:tc>
        <w:tc>
          <w:tcPr>
            <w:tcW w:w="1980" w:type="dxa"/>
            <w:shd w:val="clear" w:color="auto" w:fill="FFC0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其他</w:t>
            </w: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0"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1" w:type="dxa"/>
            <w:shd w:val="clear" w:color="auto" w:fill="FFFF00"/>
            <w:vAlign w:val="center"/>
          </w:tcPr>
          <w:p>
            <w:pPr>
              <w:widowControl/>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2.就业专业分布</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重庆市渝东卫生学校2019年4月经市教委批准成立(渝教计函[2019]4号)开办医药卫生类护理专业，现今没有毕业学生。</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 xml:space="preserve">表19  </w:t>
      </w: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2019-2020年</w:t>
      </w: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分专业就业情况一览表</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646"/>
        <w:gridCol w:w="851"/>
        <w:gridCol w:w="1236"/>
        <w:gridCol w:w="1457"/>
        <w:gridCol w:w="113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51"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序号</w:t>
            </w:r>
          </w:p>
        </w:tc>
        <w:tc>
          <w:tcPr>
            <w:tcW w:w="2646"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年度（年）</w:t>
            </w:r>
          </w:p>
        </w:tc>
        <w:tc>
          <w:tcPr>
            <w:tcW w:w="851"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毕业</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人数</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w:t>
            </w:r>
          </w:p>
        </w:tc>
        <w:tc>
          <w:tcPr>
            <w:tcW w:w="4819" w:type="dxa"/>
            <w:gridSpan w:val="4"/>
            <w:tcBorders>
              <w:bottom w:val="single" w:color="auto" w:sz="4" w:space="0"/>
            </w:tcBorders>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就业情况</w:t>
            </w:r>
          </w:p>
        </w:tc>
        <w:tc>
          <w:tcPr>
            <w:tcW w:w="851"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平均起薪点</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51"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646"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vMerge w:val="continue"/>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36"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直接就业</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w:t>
            </w:r>
          </w:p>
        </w:tc>
        <w:tc>
          <w:tcPr>
            <w:tcW w:w="1457"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直接就业率</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w:t>
            </w:r>
          </w:p>
        </w:tc>
        <w:tc>
          <w:tcPr>
            <w:tcW w:w="113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对口就业</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w:t>
            </w:r>
          </w:p>
        </w:tc>
        <w:tc>
          <w:tcPr>
            <w:tcW w:w="99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对口率</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w:t>
            </w:r>
          </w:p>
        </w:tc>
        <w:tc>
          <w:tcPr>
            <w:tcW w:w="851" w:type="dxa"/>
            <w:vMerge w:val="continue"/>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1</w:t>
            </w:r>
          </w:p>
        </w:tc>
        <w:tc>
          <w:tcPr>
            <w:tcW w:w="26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851" w:type="dxa"/>
            <w:shd w:val="clear" w:color="auto" w:fill="FFFF00"/>
            <w:vAlign w:val="center"/>
          </w:tcPr>
          <w:p>
            <w:pPr>
              <w:spacing w:line="0" w:lineRule="atLeast"/>
              <w:jc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23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5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w:t>
            </w:r>
          </w:p>
        </w:tc>
        <w:tc>
          <w:tcPr>
            <w:tcW w:w="26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851" w:type="dxa"/>
            <w:shd w:val="clear" w:color="auto" w:fill="FFFF00"/>
            <w:vAlign w:val="center"/>
          </w:tcPr>
          <w:p>
            <w:pPr>
              <w:spacing w:line="0" w:lineRule="atLeast"/>
              <w:jc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23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5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7" w:type="dxa"/>
            <w:gridSpan w:val="2"/>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专业名称</w:t>
            </w:r>
          </w:p>
        </w:tc>
        <w:tc>
          <w:tcPr>
            <w:tcW w:w="851"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毕业</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人数</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w:t>
            </w:r>
          </w:p>
        </w:tc>
        <w:tc>
          <w:tcPr>
            <w:tcW w:w="4819" w:type="dxa"/>
            <w:gridSpan w:val="4"/>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就业情况</w:t>
            </w:r>
          </w:p>
        </w:tc>
        <w:tc>
          <w:tcPr>
            <w:tcW w:w="851"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平均起薪点</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7" w:type="dxa"/>
            <w:gridSpan w:val="2"/>
            <w:vMerge w:val="continue"/>
            <w:shd w:val="clear" w:color="auto" w:fill="auto"/>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851" w:type="dxa"/>
            <w:vMerge w:val="continue"/>
            <w:shd w:val="clear" w:color="auto" w:fill="auto"/>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36"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直接就业</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w:t>
            </w:r>
          </w:p>
        </w:tc>
        <w:tc>
          <w:tcPr>
            <w:tcW w:w="1457"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直接就业率</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w:t>
            </w:r>
          </w:p>
        </w:tc>
        <w:tc>
          <w:tcPr>
            <w:tcW w:w="113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对口就业</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w:t>
            </w:r>
          </w:p>
        </w:tc>
        <w:tc>
          <w:tcPr>
            <w:tcW w:w="99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对口率</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w:t>
            </w:r>
          </w:p>
        </w:tc>
        <w:tc>
          <w:tcPr>
            <w:tcW w:w="851" w:type="dxa"/>
            <w:vMerge w:val="continue"/>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1</w:t>
            </w:r>
          </w:p>
        </w:tc>
        <w:tc>
          <w:tcPr>
            <w:tcW w:w="2646"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3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5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w:t>
            </w:r>
          </w:p>
        </w:tc>
        <w:tc>
          <w:tcPr>
            <w:tcW w:w="2646"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3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5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w:t>
            </w:r>
          </w:p>
        </w:tc>
        <w:tc>
          <w:tcPr>
            <w:tcW w:w="2646"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3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5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4</w:t>
            </w:r>
          </w:p>
        </w:tc>
        <w:tc>
          <w:tcPr>
            <w:tcW w:w="2646"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3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5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5</w:t>
            </w:r>
          </w:p>
        </w:tc>
        <w:tc>
          <w:tcPr>
            <w:tcW w:w="2646"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3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5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6</w:t>
            </w:r>
          </w:p>
        </w:tc>
        <w:tc>
          <w:tcPr>
            <w:tcW w:w="2646" w:type="dxa"/>
            <w:shd w:val="clear" w:color="auto" w:fill="FFFF00"/>
            <w:vAlign w:val="center"/>
          </w:tcPr>
          <w:p>
            <w:pPr>
              <w:spacing w:line="0" w:lineRule="atLeas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3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5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00" w:lineRule="exact"/>
        <w:ind w:firstLine="562" w:firstLineChars="200"/>
        <w:rPr>
          <w:rFonts w:hint="default" w:ascii="Times New Roman" w:hAnsi="Times New Roman" w:eastAsia="方正仿宋_GBK" w:cs="Times New Roman"/>
          <w:b/>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28"/>
          <w:szCs w:val="28"/>
          <w14:textFill>
            <w14:solidFill>
              <w14:schemeClr w14:val="tx1">
                <w14:lumMod w14:val="95000"/>
                <w14:lumOff w14:val="5000"/>
              </w14:schemeClr>
            </w14:solidFill>
          </w14:textFill>
        </w:rPr>
        <w:t>3.学生升学情况</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我校于</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2019年4月经重庆市教委批准成立，开办护理专业，2019级学生为我校第一届学生，学生入学就读一学年，现无毕业生。</w:t>
      </w: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表20  2019-2020年毕业生升学情况一览表</w:t>
      </w:r>
    </w:p>
    <w:tbl>
      <w:tblPr>
        <w:tblStyle w:val="10"/>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679"/>
        <w:gridCol w:w="818"/>
        <w:gridCol w:w="819"/>
        <w:gridCol w:w="819"/>
        <w:gridCol w:w="819"/>
        <w:gridCol w:w="818"/>
        <w:gridCol w:w="819"/>
        <w:gridCol w:w="81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0" w:type="dxa"/>
            <w:vMerge w:val="restart"/>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序号</w:t>
            </w:r>
          </w:p>
        </w:tc>
        <w:tc>
          <w:tcPr>
            <w:tcW w:w="2679" w:type="dxa"/>
            <w:vMerge w:val="restart"/>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专业大类</w:t>
            </w:r>
          </w:p>
        </w:tc>
        <w:tc>
          <w:tcPr>
            <w:tcW w:w="1637" w:type="dxa"/>
            <w:gridSpan w:val="2"/>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升学人数（人）</w:t>
            </w:r>
          </w:p>
        </w:tc>
        <w:tc>
          <w:tcPr>
            <w:tcW w:w="1638" w:type="dxa"/>
            <w:gridSpan w:val="2"/>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升学率</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w:t>
            </w:r>
          </w:p>
        </w:tc>
        <w:tc>
          <w:tcPr>
            <w:tcW w:w="1637" w:type="dxa"/>
            <w:gridSpan w:val="2"/>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高考统招升学</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（人）</w:t>
            </w:r>
          </w:p>
        </w:tc>
        <w:tc>
          <w:tcPr>
            <w:tcW w:w="1638" w:type="dxa"/>
            <w:gridSpan w:val="2"/>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对口单招升学</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0" w:type="dxa"/>
            <w:vMerge w:val="continue"/>
            <w:shd w:val="clear" w:color="auto" w:fill="FFC000"/>
            <w:vAlign w:val="center"/>
          </w:tcPr>
          <w:p>
            <w:pPr>
              <w:widowControl/>
              <w:spacing w:line="0" w:lineRule="atLeast"/>
              <w:jc w:val="center"/>
              <w:textAlignment w:val="top"/>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679" w:type="dxa"/>
            <w:vMerge w:val="continue"/>
            <w:shd w:val="clear" w:color="auto" w:fill="FFC000"/>
            <w:vAlign w:val="center"/>
          </w:tcPr>
          <w:p>
            <w:pPr>
              <w:widowControl/>
              <w:spacing w:line="0" w:lineRule="atLeast"/>
              <w:jc w:val="center"/>
              <w:textAlignment w:val="top"/>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8"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819"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819"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819"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818"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819"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819"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819"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0" w:type="dxa"/>
            <w:shd w:val="clear" w:color="auto" w:fill="FFFF00"/>
            <w:vAlign w:val="center"/>
          </w:tcPr>
          <w:p>
            <w:pPr>
              <w:widowControl/>
              <w:spacing w:line="0" w:lineRule="atLeast"/>
              <w:jc w:val="center"/>
              <w:textAlignment w:val="top"/>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2679" w:type="dxa"/>
            <w:shd w:val="clear" w:color="auto" w:fill="FFFF00"/>
            <w:vAlign w:val="center"/>
          </w:tcPr>
          <w:p>
            <w:pPr>
              <w:widowControl/>
              <w:spacing w:line="0" w:lineRule="atLeast"/>
              <w:jc w:val="center"/>
              <w:textAlignment w:val="top"/>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818" w:type="dxa"/>
            <w:shd w:val="clear" w:color="auto" w:fill="FFFF00"/>
            <w:vAlign w:val="center"/>
          </w:tcPr>
          <w:p>
            <w:pPr>
              <w:spacing w:line="0" w:lineRule="atLeast"/>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819" w:type="dxa"/>
            <w:shd w:val="clear" w:color="auto" w:fill="FFFF00"/>
            <w:vAlign w:val="center"/>
          </w:tcPr>
          <w:p>
            <w:pPr>
              <w:spacing w:line="0" w:lineRule="atLeast"/>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819" w:type="dxa"/>
            <w:shd w:val="clear" w:color="auto" w:fill="FFFF00"/>
            <w:vAlign w:val="center"/>
          </w:tcPr>
          <w:p>
            <w:pPr>
              <w:spacing w:line="0" w:lineRule="atLeast"/>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819" w:type="dxa"/>
            <w:shd w:val="clear" w:color="auto" w:fill="FFFF00"/>
            <w:vAlign w:val="center"/>
          </w:tcPr>
          <w:p>
            <w:pPr>
              <w:spacing w:line="0" w:lineRule="atLeast"/>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818" w:type="dxa"/>
            <w:shd w:val="clear" w:color="auto" w:fill="FFFF00"/>
            <w:vAlign w:val="center"/>
          </w:tcPr>
          <w:p>
            <w:pPr>
              <w:spacing w:line="0" w:lineRule="atLeast"/>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819" w:type="dxa"/>
            <w:shd w:val="clear" w:color="auto" w:fill="FFFF00"/>
            <w:vAlign w:val="center"/>
          </w:tcPr>
          <w:p>
            <w:pPr>
              <w:spacing w:line="0" w:lineRule="atLeast"/>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819" w:type="dxa"/>
            <w:shd w:val="clear" w:color="auto" w:fill="FFFF00"/>
            <w:vAlign w:val="center"/>
          </w:tcPr>
          <w:p>
            <w:pPr>
              <w:spacing w:line="0" w:lineRule="atLeast"/>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819" w:type="dxa"/>
            <w:shd w:val="clear" w:color="auto" w:fill="FFFF00"/>
            <w:vAlign w:val="center"/>
          </w:tcPr>
          <w:p>
            <w:pPr>
              <w:spacing w:line="0" w:lineRule="atLeast"/>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0" w:type="dxa"/>
            <w:shd w:val="clear" w:color="auto" w:fill="FFFF00"/>
            <w:vAlign w:val="center"/>
          </w:tcPr>
          <w:p>
            <w:pPr>
              <w:widowControl/>
              <w:spacing w:line="0" w:lineRule="atLeast"/>
              <w:jc w:val="center"/>
              <w:textAlignment w:val="top"/>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679" w:type="dxa"/>
            <w:shd w:val="clear" w:color="auto" w:fill="FFFF00"/>
            <w:vAlign w:val="center"/>
          </w:tcPr>
          <w:p>
            <w:pPr>
              <w:widowControl/>
              <w:spacing w:line="0" w:lineRule="atLeast"/>
              <w:jc w:val="center"/>
              <w:textAlignment w:val="top"/>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0" w:type="dxa"/>
            <w:shd w:val="clear" w:color="auto" w:fill="FFFF00"/>
            <w:vAlign w:val="center"/>
          </w:tcPr>
          <w:p>
            <w:pPr>
              <w:widowControl/>
              <w:spacing w:line="0" w:lineRule="atLeast"/>
              <w:jc w:val="center"/>
              <w:textAlignment w:val="top"/>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679" w:type="dxa"/>
            <w:shd w:val="clear" w:color="auto" w:fill="FFFF00"/>
            <w:vAlign w:val="center"/>
          </w:tcPr>
          <w:p>
            <w:pPr>
              <w:widowControl/>
              <w:spacing w:line="0" w:lineRule="atLeast"/>
              <w:jc w:val="center"/>
              <w:textAlignment w:val="top"/>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1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（五）职业发展</w:t>
      </w:r>
    </w:p>
    <w:p>
      <w:pPr>
        <w:spacing w:line="440" w:lineRule="exact"/>
        <w:ind w:firstLine="560" w:firstLineChars="200"/>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学生学习课程考核内容包括知识、技能、态度三方面。 </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实习前进行岗位适应性训练，考核合格者进入临床顶岗实习。</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实习各科出科考试通过才能算为实习合格。毕业考试课程为</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综合理论知识、</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技能操作</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以岗位需求为标准，通过3年学习</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毕业生应具有专业相关的基础医学知识</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职业技能与服务态度</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并能顺利通过国家执业资格证书考试</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我校大力推行国家关于职业教学的</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1+X证书制度</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为重庆市职业技能提升行动职业培训机构，且我校师资充沛，准备申请职业技能鉴定第三方机构，我校达成便捷、高效的一站式培训平台。按教学进程表，学生进入顶岗实习前进行X证书相关技能的培训及考核，为学生就业提供</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广阔空间。</w:t>
      </w:r>
    </w:p>
    <w:p>
      <w:pPr>
        <w:spacing w:line="520" w:lineRule="exact"/>
        <w:ind w:firstLine="560" w:firstLineChars="200"/>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t>三、质量保障措施</w:t>
      </w: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（一）专业动态调整</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1.专业调整举措</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我校自2019年取得独立办学资格，以市场需求为导向，结合</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卫生</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健康产业发展趋势，通过</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市场调研，</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专业论证，人才需求分析，确立了我校专业建设方向。</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表21  2019-2020年专业调整情况（单位：年、个）</w:t>
      </w:r>
    </w:p>
    <w:tbl>
      <w:tblPr>
        <w:tblStyle w:val="9"/>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85"/>
        <w:gridCol w:w="885"/>
        <w:gridCol w:w="885"/>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39" w:type="dxa"/>
            <w:gridSpan w:val="4"/>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专业布局结构</w:t>
            </w:r>
          </w:p>
        </w:tc>
        <w:tc>
          <w:tcPr>
            <w:tcW w:w="3402"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新增专业</w:t>
            </w:r>
          </w:p>
        </w:tc>
        <w:tc>
          <w:tcPr>
            <w:tcW w:w="3402"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调整招生（停招）专业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w:t>
            </w:r>
          </w:p>
        </w:tc>
        <w:tc>
          <w:tcPr>
            <w:tcW w:w="88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2020</w:t>
            </w:r>
          </w:p>
        </w:tc>
        <w:tc>
          <w:tcPr>
            <w:tcW w:w="88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w:t>
            </w:r>
          </w:p>
        </w:tc>
        <w:tc>
          <w:tcPr>
            <w:tcW w:w="88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2020</w:t>
            </w:r>
          </w:p>
        </w:tc>
        <w:tc>
          <w:tcPr>
            <w:tcW w:w="170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w:t>
            </w:r>
          </w:p>
        </w:tc>
        <w:tc>
          <w:tcPr>
            <w:tcW w:w="170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2020</w:t>
            </w:r>
          </w:p>
        </w:tc>
        <w:tc>
          <w:tcPr>
            <w:tcW w:w="170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w:t>
            </w:r>
          </w:p>
        </w:tc>
        <w:tc>
          <w:tcPr>
            <w:tcW w:w="170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专业对接支柱产业数</w:t>
            </w:r>
          </w:p>
        </w:tc>
        <w:tc>
          <w:tcPr>
            <w:tcW w:w="88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专业对接支柱产业数</w:t>
            </w:r>
          </w:p>
        </w:tc>
        <w:tc>
          <w:tcPr>
            <w:tcW w:w="88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专业设置数量</w:t>
            </w:r>
          </w:p>
        </w:tc>
        <w:tc>
          <w:tcPr>
            <w:tcW w:w="88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专业设置数量</w:t>
            </w:r>
          </w:p>
        </w:tc>
        <w:tc>
          <w:tcPr>
            <w:tcW w:w="170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专业名称</w:t>
            </w:r>
          </w:p>
        </w:tc>
        <w:tc>
          <w:tcPr>
            <w:tcW w:w="170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专业名称</w:t>
            </w:r>
          </w:p>
        </w:tc>
        <w:tc>
          <w:tcPr>
            <w:tcW w:w="170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专业名称</w:t>
            </w:r>
          </w:p>
        </w:tc>
        <w:tc>
          <w:tcPr>
            <w:tcW w:w="170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8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8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1</w:t>
            </w:r>
          </w:p>
        </w:tc>
        <w:tc>
          <w:tcPr>
            <w:tcW w:w="8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2</w:t>
            </w: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护理学</w:t>
            </w: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中医康复保健</w:t>
            </w:r>
          </w:p>
        </w:tc>
        <w:tc>
          <w:tcPr>
            <w:tcW w:w="1701" w:type="dxa"/>
            <w:shd w:val="clear" w:color="auto" w:fill="FFFF00"/>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p>
        </w:tc>
        <w:tc>
          <w:tcPr>
            <w:tcW w:w="1701" w:type="dxa"/>
            <w:shd w:val="clear" w:color="auto" w:fill="FFFF00"/>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2.专业集群发展</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开设的护理和中医康复保健专业归属为医药卫生类，学校未外设专业点。目前，我校积极响应国家大力发展中医药事业的号召，借助区域优势，寻求错位发展，打造具有中医药特色的中等职业学校，并建设中医药专业集群。</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表22  2020年学校专业设置情况一览表</w:t>
      </w:r>
    </w:p>
    <w:tbl>
      <w:tblPr>
        <w:tblStyle w:val="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33"/>
        <w:gridCol w:w="2551"/>
        <w:gridCol w:w="1134"/>
        <w:gridCol w:w="1125"/>
        <w:gridCol w:w="1559"/>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6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序号</w:t>
            </w:r>
          </w:p>
        </w:tc>
        <w:tc>
          <w:tcPr>
            <w:tcW w:w="1433"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专业大类</w:t>
            </w:r>
          </w:p>
        </w:tc>
        <w:tc>
          <w:tcPr>
            <w:tcW w:w="255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专业名称</w:t>
            </w:r>
          </w:p>
        </w:tc>
        <w:tc>
          <w:tcPr>
            <w:tcW w:w="113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专业代码</w:t>
            </w:r>
          </w:p>
        </w:tc>
        <w:tc>
          <w:tcPr>
            <w:tcW w:w="112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设置时间（年）</w:t>
            </w:r>
          </w:p>
        </w:tc>
        <w:tc>
          <w:tcPr>
            <w:tcW w:w="1559"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首次招生时间</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（年）</w:t>
            </w:r>
          </w:p>
        </w:tc>
        <w:tc>
          <w:tcPr>
            <w:tcW w:w="85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学制</w:t>
            </w:r>
          </w:p>
        </w:tc>
        <w:tc>
          <w:tcPr>
            <w:tcW w:w="1134"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全日制/非全日制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1</w:t>
            </w:r>
          </w:p>
        </w:tc>
        <w:tc>
          <w:tcPr>
            <w:tcW w:w="1433" w:type="dxa"/>
            <w:vMerge w:val="restart"/>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医药卫生类</w:t>
            </w:r>
          </w:p>
        </w:tc>
        <w:tc>
          <w:tcPr>
            <w:tcW w:w="25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护理</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100100</w:t>
            </w:r>
          </w:p>
        </w:tc>
        <w:tc>
          <w:tcPr>
            <w:tcW w:w="112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2019</w:t>
            </w:r>
          </w:p>
        </w:tc>
        <w:tc>
          <w:tcPr>
            <w:tcW w:w="155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2019年秋</w:t>
            </w: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w:t>
            </w:r>
          </w:p>
        </w:tc>
        <w:tc>
          <w:tcPr>
            <w:tcW w:w="1433" w:type="dxa"/>
            <w:vMerge w:val="continue"/>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5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中医康复保健</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101700</w:t>
            </w:r>
          </w:p>
        </w:tc>
        <w:tc>
          <w:tcPr>
            <w:tcW w:w="112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2020</w:t>
            </w:r>
          </w:p>
        </w:tc>
        <w:tc>
          <w:tcPr>
            <w:tcW w:w="155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2020年秋</w:t>
            </w: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3</w:t>
            </w:r>
          </w:p>
        </w:tc>
        <w:tc>
          <w:tcPr>
            <w:tcW w:w="1433" w:type="dxa"/>
            <w:vMerge w:val="restart"/>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5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2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5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4</w:t>
            </w:r>
          </w:p>
        </w:tc>
        <w:tc>
          <w:tcPr>
            <w:tcW w:w="1433" w:type="dxa"/>
            <w:vMerge w:val="continue"/>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5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2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5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5</w:t>
            </w:r>
          </w:p>
        </w:tc>
        <w:tc>
          <w:tcPr>
            <w:tcW w:w="1433" w:type="dxa"/>
            <w:vMerge w:val="restart"/>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5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2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5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6</w:t>
            </w:r>
          </w:p>
        </w:tc>
        <w:tc>
          <w:tcPr>
            <w:tcW w:w="1433" w:type="dxa"/>
            <w:vMerge w:val="continue"/>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25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2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5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8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（二）教育教学改革</w:t>
      </w:r>
    </w:p>
    <w:p>
      <w:pPr>
        <w:spacing w:line="500" w:lineRule="exact"/>
        <w:ind w:firstLine="562" w:firstLineChars="200"/>
        <w:rPr>
          <w:rFonts w:hint="default" w:ascii="Times New Roman" w:hAnsi="Times New Roman" w:eastAsia="方正仿宋_GBK" w:cs="Times New Roman"/>
          <w:b/>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28"/>
          <w:szCs w:val="28"/>
          <w14:textFill>
            <w14:solidFill>
              <w14:schemeClr w14:val="tx1">
                <w14:lumMod w14:val="95000"/>
                <w14:lumOff w14:val="5000"/>
              </w14:schemeClr>
            </w14:solidFill>
          </w14:textFill>
        </w:rPr>
        <w:t>1.重大项目建设情况</w:t>
      </w:r>
    </w:p>
    <w:p>
      <w:pPr>
        <w:numPr>
          <w:ilvl w:val="0"/>
          <w:numId w:val="3"/>
        </w:numPr>
        <w:spacing w:line="520" w:lineRule="exact"/>
        <w:ind w:left="0" w:leftChars="0" w:firstLine="562"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t>校舍</w:t>
      </w:r>
      <w:r>
        <w:rPr>
          <w:rFonts w:hint="default"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t>新建工程</w:t>
      </w:r>
      <w:r>
        <w:rPr>
          <w:rFonts w:hint="eastAsia"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该项目总投资约</w:t>
      </w:r>
      <w:r>
        <w:rPr>
          <w:rFonts w:hint="eastAsia"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12000万</w:t>
      </w:r>
      <w:r>
        <w:rPr>
          <w:rFonts w:hint="default"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元，</w:t>
      </w:r>
      <w:r>
        <w:rPr>
          <w:rFonts w:hint="eastAsia"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2019年投入6000万元。</w:t>
      </w:r>
      <w:r>
        <w:rPr>
          <w:rFonts w:hint="default"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主要建设内容有：实验实训综合楼1F~8F，建筑面积12894.26㎡；学生公寓1F~6F，建筑面积5851.81</w:t>
      </w:r>
      <w:bookmarkStart w:id="3" w:name="OLE_LINK1"/>
      <w:r>
        <w:rPr>
          <w:rFonts w:hint="default"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㎡；餐饮中心</w:t>
      </w:r>
      <w:bookmarkEnd w:id="3"/>
      <w:r>
        <w:rPr>
          <w:rFonts w:hint="default"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1F~2F，建筑面积2497.94㎡；教学综合楼地下车库-1层3995.16㎡。</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项目建设完成后，可供1</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0</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00</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名</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师生教育教学使用</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p>
    <w:p>
      <w:pPr>
        <w:numPr>
          <w:ilvl w:val="0"/>
          <w:numId w:val="3"/>
        </w:numPr>
        <w:spacing w:line="520" w:lineRule="exact"/>
        <w:ind w:left="0" w:leftChars="0" w:firstLine="562"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体育场建</w:t>
      </w:r>
      <w:r>
        <w:rPr>
          <w:rFonts w:hint="eastAsia" w:ascii="Times New Roman" w:hAnsi="Times New Roman" w:eastAsia="方正仿宋_GBK" w:cs="Times New Roman"/>
          <w:b/>
          <w:bCs/>
          <w:color w:val="0D0D0D" w:themeColor="text1" w:themeTint="F2"/>
          <w:sz w:val="28"/>
          <w:szCs w:val="28"/>
          <w:lang w:eastAsia="zh-CN"/>
          <w14:textFill>
            <w14:solidFill>
              <w14:schemeClr w14:val="tx1">
                <w14:lumMod w14:val="95000"/>
                <w14:lumOff w14:val="5000"/>
              </w14:schemeClr>
            </w14:solidFill>
          </w14:textFill>
        </w:rPr>
        <w:t>设：</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该项目总投资600万元，建设用地面积17亩，建设总面积10200平方米</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该项目建成投用后促进了我校全面实施素质教育，使学生“德、智、体、美、劳”得到了全面发展。</w:t>
      </w:r>
    </w:p>
    <w:p>
      <w:pPr>
        <w:numPr>
          <w:ilvl w:val="0"/>
          <w:numId w:val="0"/>
        </w:numPr>
        <w:spacing w:line="520" w:lineRule="exact"/>
        <w:ind w:firstLine="562"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t>（3）学校新建工程（二期）</w:t>
      </w:r>
      <w:r>
        <w:rPr>
          <w:rFonts w:hint="eastAsia"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该项目总投资1200万元，建设内容为新建学生公寓</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B栋</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5851.81</w:t>
      </w:r>
      <w:r>
        <w:rPr>
          <w:rFonts w:hint="default"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㎡。该项目于2020年</w:t>
      </w:r>
      <w:r>
        <w:rPr>
          <w:rFonts w:hint="eastAsia"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7</w:t>
      </w:r>
      <w:r>
        <w:rPr>
          <w:rFonts w:hint="default"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月动工，目前正在进行主体施工，预计2021年4月建成并投入使用，项目建成后可供1000</w:t>
      </w:r>
      <w:r>
        <w:rPr>
          <w:rFonts w:hint="eastAsia"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名</w:t>
      </w:r>
      <w:r>
        <w:rPr>
          <w:rFonts w:hint="default"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学生</w:t>
      </w:r>
      <w:r>
        <w:rPr>
          <w:rFonts w:hint="eastAsia" w:ascii="Times New Roman" w:hAnsi="Times New Roman" w:eastAsia="方正仿宋_GBK" w:cs="Times New Roman"/>
          <w:b w:val="0"/>
          <w:bCs w:val="0"/>
          <w:color w:val="0D0D0D" w:themeColor="text1" w:themeTint="F2"/>
          <w:sz w:val="28"/>
          <w:szCs w:val="28"/>
          <w:lang w:val="en-US" w:eastAsia="zh-CN"/>
          <w14:textFill>
            <w14:solidFill>
              <w14:schemeClr w14:val="tx1">
                <w14:lumMod w14:val="95000"/>
                <w14:lumOff w14:val="5000"/>
              </w14:schemeClr>
            </w14:solidFill>
          </w14:textFill>
        </w:rPr>
        <w:t>使用，将进一步改善学生住宿条件。</w:t>
      </w: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表23  2019-2020年重大项目建设情况一览表（单位：个、万元）</w:t>
      </w:r>
    </w:p>
    <w:tbl>
      <w:tblPr>
        <w:tblStyle w:val="1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204"/>
        <w:gridCol w:w="1206"/>
        <w:gridCol w:w="1205"/>
        <w:gridCol w:w="1205"/>
        <w:gridCol w:w="1205"/>
        <w:gridCol w:w="120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bookmarkStart w:id="4" w:name="_Hlk57370737"/>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年度</w:t>
            </w:r>
          </w:p>
        </w:tc>
        <w:tc>
          <w:tcPr>
            <w:tcW w:w="2410"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国家级</w:t>
            </w:r>
          </w:p>
        </w:tc>
        <w:tc>
          <w:tcPr>
            <w:tcW w:w="2410"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市级</w:t>
            </w:r>
          </w:p>
        </w:tc>
        <w:tc>
          <w:tcPr>
            <w:tcW w:w="2410" w:type="dxa"/>
            <w:gridSpan w:val="2"/>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区县级</w:t>
            </w:r>
          </w:p>
        </w:tc>
        <w:tc>
          <w:tcPr>
            <w:tcW w:w="1276" w:type="dxa"/>
            <w:vMerge w:val="restart"/>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经费合计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c>
          <w:tcPr>
            <w:tcW w:w="1204"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项目数</w:t>
            </w:r>
          </w:p>
        </w:tc>
        <w:tc>
          <w:tcPr>
            <w:tcW w:w="1206"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项目经费</w:t>
            </w:r>
          </w:p>
        </w:tc>
        <w:tc>
          <w:tcPr>
            <w:tcW w:w="1205"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项目数</w:t>
            </w:r>
          </w:p>
        </w:tc>
        <w:tc>
          <w:tcPr>
            <w:tcW w:w="1205"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项目经费</w:t>
            </w:r>
          </w:p>
        </w:tc>
        <w:tc>
          <w:tcPr>
            <w:tcW w:w="1205"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项目数</w:t>
            </w:r>
          </w:p>
        </w:tc>
        <w:tc>
          <w:tcPr>
            <w:tcW w:w="1205"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项目经费</w:t>
            </w:r>
          </w:p>
        </w:tc>
        <w:tc>
          <w:tcPr>
            <w:tcW w:w="1276" w:type="dxa"/>
            <w:vMerge w:val="continue"/>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4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 w:val="20"/>
                <w:szCs w:val="20"/>
                <w14:textFill>
                  <w14:solidFill>
                    <w14:schemeClr w14:val="tx1">
                      <w14:lumMod w14:val="95000"/>
                      <w14:lumOff w14:val="5000"/>
                    </w14:schemeClr>
                  </w14:solidFill>
                </w14:textFill>
              </w:rPr>
              <w:t>2019</w:t>
            </w:r>
          </w:p>
        </w:tc>
        <w:tc>
          <w:tcPr>
            <w:tcW w:w="120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p>
        </w:tc>
        <w:tc>
          <w:tcPr>
            <w:tcW w:w="120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0"/>
                <w:szCs w:val="20"/>
                <w:lang w:val="en-US" w:eastAsia="zh-CN"/>
                <w14:textFill>
                  <w14:solidFill>
                    <w14:schemeClr w14:val="tx1">
                      <w14:lumMod w14:val="95000"/>
                      <w14:lumOff w14:val="5000"/>
                    </w14:schemeClr>
                  </w14:solidFill>
                </w14:textFill>
              </w:rPr>
              <w:t>2</w:t>
            </w: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0"/>
                <w:szCs w:val="20"/>
                <w:lang w:val="en-US" w:eastAsia="zh-CN"/>
                <w14:textFill>
                  <w14:solidFill>
                    <w14:schemeClr w14:val="tx1">
                      <w14:lumMod w14:val="95000"/>
                      <w14:lumOff w14:val="5000"/>
                    </w14:schemeClr>
                  </w14:solidFill>
                </w14:textFill>
              </w:rPr>
              <w:t>6600</w:t>
            </w: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0"/>
                <w:szCs w:val="20"/>
                <w:lang w:val="en-US" w:eastAsia="zh-CN"/>
                <w14:textFill>
                  <w14:solidFill>
                    <w14:schemeClr w14:val="tx1">
                      <w14:lumMod w14:val="95000"/>
                      <w14:lumOff w14:val="5000"/>
                    </w14:schemeClr>
                  </w14:solidFill>
                </w14:textFill>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4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 w:val="20"/>
                <w:szCs w:val="20"/>
                <w14:textFill>
                  <w14:solidFill>
                    <w14:schemeClr w14:val="tx1">
                      <w14:lumMod w14:val="95000"/>
                      <w14:lumOff w14:val="5000"/>
                    </w14:schemeClr>
                  </w14:solidFill>
                </w14:textFill>
              </w:rPr>
              <w:t>2020</w:t>
            </w:r>
          </w:p>
        </w:tc>
        <w:tc>
          <w:tcPr>
            <w:tcW w:w="120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p>
        </w:tc>
        <w:tc>
          <w:tcPr>
            <w:tcW w:w="120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0"/>
                <w:szCs w:val="20"/>
                <w:lang w:val="en-US" w:eastAsia="zh-CN"/>
                <w14:textFill>
                  <w14:solidFill>
                    <w14:schemeClr w14:val="tx1">
                      <w14:lumMod w14:val="95000"/>
                      <w14:lumOff w14:val="5000"/>
                    </w14:schemeClr>
                  </w14:solidFill>
                </w14:textFill>
              </w:rPr>
              <w:t>1</w:t>
            </w:r>
          </w:p>
        </w:tc>
        <w:tc>
          <w:tcPr>
            <w:tcW w:w="120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0"/>
                <w:szCs w:val="20"/>
                <w:lang w:val="en-US" w:eastAsia="zh-CN"/>
                <w14:textFill>
                  <w14:solidFill>
                    <w14:schemeClr w14:val="tx1">
                      <w14:lumMod w14:val="95000"/>
                      <w14:lumOff w14:val="5000"/>
                    </w14:schemeClr>
                  </w14:solidFill>
                </w14:textFill>
              </w:rPr>
              <w:t>1200</w:t>
            </w:r>
          </w:p>
        </w:tc>
        <w:tc>
          <w:tcPr>
            <w:tcW w:w="127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0"/>
                <w:szCs w:val="20"/>
                <w:lang w:val="en-US" w:eastAsia="zh-CN"/>
                <w14:textFill>
                  <w14:solidFill>
                    <w14:schemeClr w14:val="tx1">
                      <w14:lumMod w14:val="95000"/>
                      <w14:lumOff w14:val="5000"/>
                    </w14:schemeClr>
                  </w14:solidFill>
                </w14:textFill>
              </w:rPr>
              <w:t>1200</w:t>
            </w:r>
          </w:p>
        </w:tc>
      </w:tr>
      <w:bookmarkEnd w:id="4"/>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2.修订人才培养方案</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校严格按照《教育部关于职业院校专业人才培养方案制订与实施工作的指导意见》（教职成〔2019〕13号）、《教育部关于组织做好职业院校专业人才培养方案制订与实施工作的通知》（教职成司函〔2019〕61号）、《职业教育公共基础课方案》（教职成厅〔2019〕6号）、《教育部办公厅关于加强和改进新时代中等职业学校德育工作的意见》（教职成厅〔2019〕7号）</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文件要求</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组织行业企业专家及我校教育教学骨干</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成立专业建设工作小组，</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对上述文件进行全面解读，结合工作岗位能力要求及普通院校对学生基本素质要求，</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全面修订和完善</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了</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学校</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护理</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专业</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及中医康复保健专业</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人才培养方案。</w:t>
      </w: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表24  2020年人才培养方案修订情况一览表</w:t>
      </w:r>
    </w:p>
    <w:tbl>
      <w:tblPr>
        <w:tblStyle w:val="10"/>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619"/>
        <w:gridCol w:w="2619"/>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29"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专业开设数量</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（个）</w:t>
            </w:r>
          </w:p>
        </w:tc>
        <w:tc>
          <w:tcPr>
            <w:tcW w:w="2619"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具有人才培养方案的专业数量</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（个）</w:t>
            </w:r>
          </w:p>
        </w:tc>
        <w:tc>
          <w:tcPr>
            <w:tcW w:w="2619"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按新要求修订人才培养方案专业数量</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（个）</w:t>
            </w:r>
          </w:p>
        </w:tc>
        <w:tc>
          <w:tcPr>
            <w:tcW w:w="2620"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已修订人培方案的专业占专业总数的比例</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2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w:t>
            </w:r>
          </w:p>
        </w:tc>
        <w:tc>
          <w:tcPr>
            <w:tcW w:w="261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261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262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100</w:t>
            </w: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3.优化专业课程体系</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我校严格按照上述</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四个文件</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要求</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在教学副校长领导下，教务科组织教研组</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对</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人才培养方案</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进行了系统的修订。按要求在每门课程中融入了</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思政</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元素</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明确了</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劳动教育、体育和美育课程</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在教育教学中的地位</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组织教师充分利用现代化网络教学手段，整合教学资源，规范选用国家规划教材，并组织教师对教材内容进行了审核。</w:t>
      </w: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表25  2020年课程建设情况一览表</w:t>
      </w:r>
    </w:p>
    <w:tbl>
      <w:tblPr>
        <w:tblStyle w:val="10"/>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491"/>
        <w:gridCol w:w="2045"/>
        <w:gridCol w:w="198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92"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bookmarkStart w:id="5" w:name="_Hlk57370808"/>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学校公共基础课设置</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（门）</w:t>
            </w:r>
          </w:p>
        </w:tc>
        <w:tc>
          <w:tcPr>
            <w:tcW w:w="2491"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具有课程标准的课程数</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（门）</w:t>
            </w:r>
          </w:p>
        </w:tc>
        <w:tc>
          <w:tcPr>
            <w:tcW w:w="2045"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规划教材使用比例</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w:t>
            </w:r>
          </w:p>
        </w:tc>
        <w:tc>
          <w:tcPr>
            <w:tcW w:w="1985"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校本教材开发数</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（本）</w:t>
            </w:r>
          </w:p>
        </w:tc>
        <w:tc>
          <w:tcPr>
            <w:tcW w:w="1777" w:type="dxa"/>
            <w:shd w:val="clear" w:color="auto" w:fill="FFC000"/>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专业劳动课程平均学时（学时）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14</w:t>
            </w:r>
          </w:p>
        </w:tc>
        <w:tc>
          <w:tcPr>
            <w:tcW w:w="249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31</w:t>
            </w:r>
          </w:p>
        </w:tc>
        <w:tc>
          <w:tcPr>
            <w:tcW w:w="204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100</w:t>
            </w:r>
          </w:p>
        </w:tc>
        <w:tc>
          <w:tcPr>
            <w:tcW w:w="198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777" w:type="dxa"/>
            <w:shd w:val="clear" w:color="auto" w:fill="FFFF00"/>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16</w:t>
            </w:r>
          </w:p>
        </w:tc>
      </w:tr>
      <w:bookmarkEnd w:id="5"/>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4.强化人才培养模式改革</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在校医合作、工学结合的基础上构建“理实一体化、分段式教学”的人才培养模式，即2年的校内理实教学，1年的</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行业企业</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综合实习，分阶段给予执业资格考试考前辅导、就业和职业能力提升指导。将人才培养过程分为校内学习、综合实习、职业塑形三个阶段。以能力培养为本位，以</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校企（院）合作</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为平台，将职业教育贯穿于人才培养的全过程，制定并完善人才培养模式的管理制度、质量评价标准和专业教学标准，培养理论扎实、技能熟练及职业素养一流的技能型、服务型人才。</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课程力求体现</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产教融合、</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工学结合的教学模式，贯彻“实践导向、任务引领”的职业教学思想，重视学生在校内实训中心的操作训练与临床工作实际的一致性，努力探索岗位任务引领、工作过程引导的“教—学—做“一体化教学，创设仿真或模拟的工作情境，积极开展以职业活动为单元组织实线性教学；通过每一项具体的操作技术服务，让学生在完成工作任务的过程中习得相关知识技能和端正态度，从而发展学生的综合职业能力</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，践行“1+X”职业证书制度</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我校已普及信息化教学，全校所有教学班均采用多媒体上课。在教育教学过程中实行过程评价与终末评价相结合、学校评价与学生评价相结合，以及校内评价与社会评价相结合的评价模式。</w:t>
      </w:r>
    </w:p>
    <w:p>
      <w:pPr>
        <w:spacing w:line="520" w:lineRule="exact"/>
        <w:ind w:firstLine="562"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5.升级专业教师队伍</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我校于2019年4月经重庆市教委批准成立，学校青年教师居多，还需加强教师队伍建设。主要通过新进教师岗前培训、新教师合格课、教师教学能力比赛，组织教师外出学习培训等多种方式提升教师专业素养</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及双师型队伍</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6.提升信息化教学能力</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学校建有校园互联网网络、校园广播信息站，配备了单独的计算机室和图书室，</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配置</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了3D虚拟解剖教学系统</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、中医康复保健教学平台</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。学校逐步完善了校园信息化建设硬件设施，教师信息技术应用能力不断增强，实现了教育教学资源信息化共享，信息技术与学科课程得到有机结合,智慧校园开始启动。</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7.夯实校内外实习实训基地建设</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学校于</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2020年参与了现代护理职业教育集团、成渝医药卫生职教联盟、重庆健康职教集团；2019年我校通过申报中医康复保健专业与太极康养公司、常青藤保健公司、苏州歌妮环球健康院建立校企合作关系，2020年通过申报中药专业与</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天圣制药集团股份有限公司、重庆芝草堂药业股份有限公司、垫江县惠民药房有限公司、红瑞乐邦</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大药房</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、重庆</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和平药房连锁有限责任公司</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、垫江县中华仙草园、垫江中超医院</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建立校企合作关系；通过签订合同、建立规章制度及机制体制，定期组织校企相关人员进行产、教、学、研交流互动，同时根据企业需求开办短期行业企业知识、技能培训，深受企业好评。</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表26   2019-2020年校内外实习实训基地建设及成效一览表</w:t>
      </w:r>
    </w:p>
    <w:tbl>
      <w:tblPr>
        <w:tblStyle w:val="10"/>
        <w:tblW w:w="10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15"/>
        <w:gridCol w:w="1448"/>
        <w:gridCol w:w="1183"/>
        <w:gridCol w:w="1316"/>
        <w:gridCol w:w="1315"/>
        <w:gridCol w:w="131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bookmarkStart w:id="6" w:name="_Hlk57371071"/>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年度</w:t>
            </w:r>
          </w:p>
        </w:tc>
        <w:tc>
          <w:tcPr>
            <w:tcW w:w="1315"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牵头组建职教集团名称</w:t>
            </w:r>
          </w:p>
        </w:tc>
        <w:tc>
          <w:tcPr>
            <w:tcW w:w="1448"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参与职业教育集团名称</w:t>
            </w:r>
          </w:p>
        </w:tc>
        <w:tc>
          <w:tcPr>
            <w:tcW w:w="1183"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组建产业学院名称</w:t>
            </w:r>
          </w:p>
        </w:tc>
        <w:tc>
          <w:tcPr>
            <w:tcW w:w="1316"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组建企业学院名称</w:t>
            </w:r>
          </w:p>
        </w:tc>
        <w:tc>
          <w:tcPr>
            <w:tcW w:w="1315"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校企合作企业数量</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（个）</w:t>
            </w:r>
          </w:p>
        </w:tc>
        <w:tc>
          <w:tcPr>
            <w:tcW w:w="1316"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校外实训基地数量</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（个）</w:t>
            </w:r>
          </w:p>
        </w:tc>
        <w:tc>
          <w:tcPr>
            <w:tcW w:w="1600"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校企合作建设重点项目名称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31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无</w:t>
            </w:r>
          </w:p>
        </w:tc>
        <w:tc>
          <w:tcPr>
            <w:tcW w:w="1448"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c>
          <w:tcPr>
            <w:tcW w:w="118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316"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31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3</w:t>
            </w:r>
          </w:p>
        </w:tc>
        <w:tc>
          <w:tcPr>
            <w:tcW w:w="1316"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11</w:t>
            </w:r>
          </w:p>
        </w:tc>
        <w:tc>
          <w:tcPr>
            <w:tcW w:w="160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中医康复保健专业学生定点见习、实习基地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31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无</w:t>
            </w:r>
          </w:p>
        </w:tc>
        <w:tc>
          <w:tcPr>
            <w:tcW w:w="1448"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1.现代护理职业教育集团</w:t>
            </w:r>
          </w:p>
          <w:p>
            <w:pPr>
              <w:widowControl/>
              <w:spacing w:line="0" w:lineRule="atLeast"/>
              <w:jc w:val="center"/>
              <w:textAlignment w:val="center"/>
              <w:rPr>
                <w:rFonts w:hint="eastAsia"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2.成渝医药卫生职教联盟</w:t>
            </w:r>
          </w:p>
          <w:p>
            <w:pPr>
              <w:widowControl/>
              <w:spacing w:line="0" w:lineRule="atLeast"/>
              <w:jc w:val="center"/>
              <w:textAlignment w:val="center"/>
              <w:rPr>
                <w:rFonts w:hint="default"/>
                <w:lang w:val="en-US" w:eastAsia="zh-CN"/>
              </w:rPr>
            </w:pPr>
            <w:r>
              <w:rPr>
                <w:rFonts w:hint="eastAsia"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3.重庆健康职教集团</w:t>
            </w:r>
          </w:p>
        </w:tc>
        <w:tc>
          <w:tcPr>
            <w:tcW w:w="1183"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316"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31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1</w:t>
            </w:r>
            <w:r>
              <w:rPr>
                <w:rFonts w:hint="eastAsia"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0</w:t>
            </w:r>
          </w:p>
        </w:tc>
        <w:tc>
          <w:tcPr>
            <w:tcW w:w="1316"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20</w:t>
            </w:r>
          </w:p>
        </w:tc>
        <w:tc>
          <w:tcPr>
            <w:tcW w:w="160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中医康复保健</w:t>
            </w:r>
            <w:r>
              <w:rPr>
                <w:rFonts w:hint="eastAsia"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w:t>
            </w:r>
            <w:r>
              <w:rPr>
                <w:rFonts w:hint="default" w:ascii="Times New Roman" w:hAnsi="Times New Roman" w:eastAsia="仿宋" w:cs="Times New Roman"/>
                <w:color w:val="0D0D0D" w:themeColor="text1" w:themeTint="F2"/>
                <w:sz w:val="21"/>
                <w:szCs w:val="21"/>
                <w:lang w:val="en-US" w:eastAsia="zh-CN"/>
                <w14:textFill>
                  <w14:solidFill>
                    <w14:schemeClr w14:val="tx1">
                      <w14:lumMod w14:val="95000"/>
                      <w14:lumOff w14:val="5000"/>
                    </w14:schemeClr>
                  </w14:solidFill>
                </w14:textFill>
              </w:rPr>
              <w:t>中药专业学生定点见习、实习基地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年度</w:t>
            </w:r>
          </w:p>
        </w:tc>
        <w:tc>
          <w:tcPr>
            <w:tcW w:w="1315"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学生顶岗实习岗位数</w:t>
            </w:r>
          </w:p>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（个）</w:t>
            </w:r>
          </w:p>
        </w:tc>
        <w:tc>
          <w:tcPr>
            <w:tcW w:w="1448"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教师企业实践岗位数</w:t>
            </w:r>
          </w:p>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（个）</w:t>
            </w:r>
          </w:p>
        </w:tc>
        <w:tc>
          <w:tcPr>
            <w:tcW w:w="1183"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校企合作开发课程数</w:t>
            </w:r>
          </w:p>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（门）</w:t>
            </w:r>
          </w:p>
        </w:tc>
        <w:tc>
          <w:tcPr>
            <w:tcW w:w="1316"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校企合作开发教材数</w:t>
            </w:r>
          </w:p>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（本）</w:t>
            </w:r>
          </w:p>
        </w:tc>
        <w:tc>
          <w:tcPr>
            <w:tcW w:w="1315"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学校培训企业员工数</w:t>
            </w:r>
          </w:p>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lang w:bidi="ar"/>
                <w14:textFill>
                  <w14:solidFill>
                    <w14:schemeClr w14:val="tx1">
                      <w14:lumMod w14:val="95000"/>
                      <w14:lumOff w14:val="5000"/>
                    </w14:schemeClr>
                  </w14:solidFill>
                </w14:textFill>
              </w:rPr>
              <w:t>（人）</w:t>
            </w:r>
          </w:p>
        </w:tc>
        <w:tc>
          <w:tcPr>
            <w:tcW w:w="1316" w:type="dxa"/>
            <w:shd w:val="clear" w:color="auto" w:fill="FFC000"/>
            <w:vAlign w:val="center"/>
          </w:tcPr>
          <w:p>
            <w:pPr>
              <w:widowControl/>
              <w:spacing w:line="0" w:lineRule="atLeast"/>
              <w:jc w:val="center"/>
              <w:textAlignment w:val="center"/>
              <w:rPr>
                <w:rFonts w:hint="default" w:ascii="Times New Roman" w:hAnsi="Times New Roman" w:eastAsia="仿宋" w:cs="Times New Roman"/>
                <w:b/>
                <w:bCs/>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 w:val="21"/>
                <w:szCs w:val="21"/>
                <w14:textFill>
                  <w14:solidFill>
                    <w14:schemeClr w14:val="tx1">
                      <w14:lumMod w14:val="95000"/>
                      <w14:lumOff w14:val="5000"/>
                    </w14:schemeClr>
                  </w14:solidFill>
                </w14:textFill>
              </w:rPr>
              <w:t>校企合作订单班人数</w:t>
            </w:r>
          </w:p>
          <w:p>
            <w:pPr>
              <w:widowControl/>
              <w:spacing w:line="0" w:lineRule="atLeast"/>
              <w:jc w:val="center"/>
              <w:textAlignment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 w:val="21"/>
                <w:szCs w:val="21"/>
                <w14:textFill>
                  <w14:solidFill>
                    <w14:schemeClr w14:val="tx1">
                      <w14:lumMod w14:val="95000"/>
                      <w14:lumOff w14:val="5000"/>
                    </w14:schemeClr>
                  </w14:solidFill>
                </w14:textFill>
              </w:rPr>
              <w:t>（人）</w:t>
            </w:r>
          </w:p>
        </w:tc>
        <w:tc>
          <w:tcPr>
            <w:tcW w:w="1600" w:type="dxa"/>
            <w:shd w:val="clear" w:color="auto" w:fill="FFC000"/>
            <w:vAlign w:val="center"/>
          </w:tcPr>
          <w:p>
            <w:pPr>
              <w:widowControl/>
              <w:spacing w:line="0" w:lineRule="atLeast"/>
              <w:jc w:val="center"/>
              <w:textAlignment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 w:val="21"/>
                <w:szCs w:val="21"/>
                <w14:textFill>
                  <w14:solidFill>
                    <w14:schemeClr w14:val="tx1">
                      <w14:lumMod w14:val="95000"/>
                      <w14:lumOff w14:val="5000"/>
                    </w14:schemeClr>
                  </w14:solidFill>
                </w14:textFill>
              </w:rPr>
              <w:t>合作企业接收毕业学生数（人）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315"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44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34</w:t>
            </w:r>
          </w:p>
        </w:tc>
        <w:tc>
          <w:tcPr>
            <w:tcW w:w="1183"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316"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315"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316" w:type="dxa"/>
            <w:shd w:val="clear" w:color="auto" w:fill="FFFF00"/>
            <w:vAlign w:val="center"/>
          </w:tcPr>
          <w:p>
            <w:pPr>
              <w:spacing w:line="0" w:lineRule="atLeast"/>
              <w:jc w:val="center"/>
              <w:rPr>
                <w:rFonts w:hint="eastAsia" w:ascii="Times New Roman" w:hAnsi="Times New Roman" w:cs="Times New Roman" w:eastAsiaTheme="minorEastAsia"/>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0</w:t>
            </w:r>
          </w:p>
        </w:tc>
        <w:tc>
          <w:tcPr>
            <w:tcW w:w="1600" w:type="dxa"/>
            <w:shd w:val="clear" w:color="auto" w:fill="FFFF00"/>
            <w:vAlign w:val="center"/>
          </w:tcPr>
          <w:p>
            <w:pPr>
              <w:spacing w:line="0" w:lineRule="atLeast"/>
              <w:jc w:val="center"/>
              <w:rPr>
                <w:rFonts w:hint="eastAsia" w:ascii="Times New Roman" w:hAnsi="Times New Roman" w:cs="Times New Roman" w:eastAsiaTheme="minorEastAsia"/>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315"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44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35</w:t>
            </w:r>
          </w:p>
        </w:tc>
        <w:tc>
          <w:tcPr>
            <w:tcW w:w="1183"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316" w:type="dxa"/>
            <w:shd w:val="clear" w:color="auto" w:fill="FFFF00"/>
            <w:vAlign w:val="center"/>
          </w:tcPr>
          <w:p>
            <w:pPr>
              <w:widowControl/>
              <w:spacing w:line="0" w:lineRule="atLeast"/>
              <w:jc w:val="center"/>
              <w:textAlignment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131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42</w:t>
            </w:r>
          </w:p>
        </w:tc>
        <w:tc>
          <w:tcPr>
            <w:tcW w:w="1316" w:type="dxa"/>
            <w:shd w:val="clear" w:color="auto" w:fill="FFFF00"/>
            <w:vAlign w:val="center"/>
          </w:tcPr>
          <w:p>
            <w:pPr>
              <w:spacing w:line="0" w:lineRule="atLeast"/>
              <w:jc w:val="center"/>
              <w:rPr>
                <w:rFonts w:hint="eastAsia" w:ascii="Times New Roman" w:hAnsi="Times New Roman" w:cs="Times New Roman" w:eastAsiaTheme="minorEastAsia"/>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0</w:t>
            </w:r>
          </w:p>
        </w:tc>
        <w:tc>
          <w:tcPr>
            <w:tcW w:w="1600" w:type="dxa"/>
            <w:shd w:val="clear" w:color="auto" w:fill="FFFF00"/>
            <w:vAlign w:val="center"/>
          </w:tcPr>
          <w:p>
            <w:pPr>
              <w:spacing w:line="0" w:lineRule="atLeast"/>
              <w:jc w:val="center"/>
              <w:rPr>
                <w:rFonts w:hint="eastAsia" w:ascii="Times New Roman" w:hAnsi="Times New Roman" w:cs="Times New Roman" w:eastAsiaTheme="minorEastAsia"/>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0</w:t>
            </w:r>
          </w:p>
        </w:tc>
      </w:tr>
      <w:bookmarkEnd w:id="6"/>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8.加强学校宣传与合作</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学校对内通过官方网站、微信公众号，对外通过电视台、论坛等多种形式大力宣传我校新增专业，为我校中医康复保健专业的招生打下坚实基础。多渠道广泛宣传我校师生在抗疫及教学能力比赛中的优异表现，在全校营造向先进学习的氛围。</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表27  2020年办学成果宣介及合作交流一览表</w:t>
      </w:r>
    </w:p>
    <w:tbl>
      <w:tblPr>
        <w:tblStyle w:val="1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25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序号</w:t>
            </w:r>
          </w:p>
        </w:tc>
        <w:tc>
          <w:tcPr>
            <w:tcW w:w="4252"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主动开展或被媒体宣传报道的办学成果名称</w:t>
            </w:r>
          </w:p>
        </w:tc>
        <w:tc>
          <w:tcPr>
            <w:tcW w:w="4395"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开展国际国内交流合作的项目名称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1</w:t>
            </w:r>
          </w:p>
        </w:tc>
        <w:tc>
          <w:tcPr>
            <w:tcW w:w="4252" w:type="dxa"/>
            <w:shd w:val="clear" w:color="auto" w:fill="FFFF00"/>
            <w:vAlign w:val="center"/>
          </w:tcPr>
          <w:p>
            <w:pPr>
              <w:widowControl/>
              <w:spacing w:line="0" w:lineRule="atLeast"/>
              <w:jc w:val="left"/>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我校</w:t>
            </w:r>
            <w:r>
              <w:rPr>
                <w:rFonts w:hint="eastAsia"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五名</w:t>
            </w: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师生在抗疫中表现突出</w:t>
            </w:r>
            <w:r>
              <w:rPr>
                <w:rFonts w:hint="eastAsia"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，被市县媒体报道</w:t>
            </w:r>
          </w:p>
        </w:tc>
        <w:tc>
          <w:tcPr>
            <w:tcW w:w="4395" w:type="dxa"/>
            <w:shd w:val="clear" w:color="auto" w:fill="FFFF00"/>
            <w:vAlign w:val="center"/>
          </w:tcPr>
          <w:p>
            <w:pPr>
              <w:widowControl/>
              <w:spacing w:line="0" w:lineRule="atLeast"/>
              <w:jc w:val="left"/>
              <w:textAlignment w:val="center"/>
              <w:rPr>
                <w:rFonts w:hint="eastAsia"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4252" w:type="dxa"/>
            <w:shd w:val="clear" w:color="auto" w:fill="FFFF00"/>
            <w:vAlign w:val="center"/>
          </w:tcPr>
          <w:p>
            <w:pPr>
              <w:widowControl/>
              <w:spacing w:line="0" w:lineRule="atLeast"/>
              <w:jc w:val="left"/>
              <w:textAlignment w:val="center"/>
              <w:rPr>
                <w:rFonts w:hint="eastAsia"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pPr>
          </w:p>
        </w:tc>
        <w:tc>
          <w:tcPr>
            <w:tcW w:w="4395" w:type="dxa"/>
            <w:shd w:val="clear" w:color="auto" w:fill="FFFF00"/>
            <w:vAlign w:val="center"/>
          </w:tcPr>
          <w:p>
            <w:pPr>
              <w:widowControl/>
              <w:spacing w:line="0" w:lineRule="atLeast"/>
              <w:jc w:val="left"/>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4252" w:type="dxa"/>
            <w:shd w:val="clear" w:color="auto" w:fill="FFFF00"/>
            <w:vAlign w:val="center"/>
          </w:tcPr>
          <w:p>
            <w:pPr>
              <w:widowControl/>
              <w:spacing w:line="0" w:lineRule="atLeast"/>
              <w:jc w:val="left"/>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4395" w:type="dxa"/>
            <w:shd w:val="clear" w:color="auto" w:fill="FFFF00"/>
            <w:vAlign w:val="center"/>
          </w:tcPr>
          <w:p>
            <w:pPr>
              <w:widowControl/>
              <w:spacing w:line="0" w:lineRule="atLeast"/>
              <w:jc w:val="left"/>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4252" w:type="dxa"/>
            <w:shd w:val="clear" w:color="auto" w:fill="FFFF00"/>
            <w:vAlign w:val="center"/>
          </w:tcPr>
          <w:p>
            <w:pPr>
              <w:widowControl/>
              <w:spacing w:line="0" w:lineRule="atLeast"/>
              <w:jc w:val="left"/>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4395" w:type="dxa"/>
            <w:shd w:val="clear" w:color="auto" w:fill="FFFF00"/>
            <w:vAlign w:val="center"/>
          </w:tcPr>
          <w:p>
            <w:pPr>
              <w:widowControl/>
              <w:spacing w:line="0" w:lineRule="atLeast"/>
              <w:jc w:val="left"/>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（三）教师培养培训</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1.教师培养培训情况</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为不断提高教育教学水平，展现我校教师业务素质，激发广大教师勤奋钻研、奉献教学的热情与动力，组织</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教师参加各级各类培训，通过承接课题、撰写论文、编写教材等形式进行教师队伍的培训及骨干教师的培养。</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表28  2019-2020年教师培养培训情况一栏表</w:t>
      </w:r>
    </w:p>
    <w:tbl>
      <w:tblPr>
        <w:tblStyle w:val="10"/>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66"/>
        <w:gridCol w:w="1275"/>
        <w:gridCol w:w="1134"/>
        <w:gridCol w:w="1217"/>
        <w:gridCol w:w="59"/>
        <w:gridCol w:w="1134"/>
        <w:gridCol w:w="141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shd w:val="clear" w:color="auto" w:fill="FFC000"/>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bookmarkStart w:id="7" w:name="_Hlk57370929"/>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教师参与培训数量</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（人、天）</w:t>
            </w:r>
          </w:p>
        </w:tc>
        <w:tc>
          <w:tcPr>
            <w:tcW w:w="1566"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年度</w:t>
            </w:r>
          </w:p>
        </w:tc>
        <w:tc>
          <w:tcPr>
            <w:tcW w:w="1275"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国家级培训</w:t>
            </w:r>
          </w:p>
        </w:tc>
        <w:tc>
          <w:tcPr>
            <w:tcW w:w="1134"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市级培训</w:t>
            </w:r>
          </w:p>
        </w:tc>
        <w:tc>
          <w:tcPr>
            <w:tcW w:w="1217"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区级培训</w:t>
            </w:r>
          </w:p>
        </w:tc>
        <w:tc>
          <w:tcPr>
            <w:tcW w:w="1193" w:type="dxa"/>
            <w:gridSpan w:val="2"/>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校本培训</w:t>
            </w:r>
          </w:p>
        </w:tc>
        <w:tc>
          <w:tcPr>
            <w:tcW w:w="1411"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其他培训</w:t>
            </w:r>
          </w:p>
        </w:tc>
        <w:tc>
          <w:tcPr>
            <w:tcW w:w="1560"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教师企业实践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shd w:val="clear" w:color="auto" w:fill="FFC000"/>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566"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2019</w:t>
            </w: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1人、7天</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12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1193"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46人、3天</w:t>
            </w:r>
          </w:p>
        </w:tc>
        <w:tc>
          <w:tcPr>
            <w:tcW w:w="14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156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34</w:t>
            </w: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人、30天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shd w:val="clear" w:color="auto" w:fill="FFC000"/>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566"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2020</w:t>
            </w: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6人、7天</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5</w:t>
            </w: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人、5天</w:t>
            </w:r>
          </w:p>
        </w:tc>
        <w:tc>
          <w:tcPr>
            <w:tcW w:w="12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4人、1天</w:t>
            </w:r>
          </w:p>
        </w:tc>
        <w:tc>
          <w:tcPr>
            <w:tcW w:w="1193"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61人、3天</w:t>
            </w:r>
          </w:p>
        </w:tc>
        <w:tc>
          <w:tcPr>
            <w:tcW w:w="141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156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35</w:t>
            </w: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人、30天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shd w:val="clear" w:color="auto" w:fill="FFC000"/>
          </w:tcPr>
          <w:p>
            <w:pPr>
              <w:pStyle w:val="17"/>
              <w:spacing w:line="0" w:lineRule="atLeast"/>
              <w:ind w:firstLine="0" w:firstLineChars="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教师提升级交流情况</w:t>
            </w:r>
          </w:p>
          <w:p>
            <w:pPr>
              <w:pStyle w:val="17"/>
              <w:spacing w:line="0" w:lineRule="atLeast"/>
              <w:ind w:firstLine="0" w:firstLineChars="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（人、项）</w:t>
            </w:r>
          </w:p>
        </w:tc>
        <w:tc>
          <w:tcPr>
            <w:tcW w:w="1566"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年度</w:t>
            </w:r>
          </w:p>
        </w:tc>
        <w:tc>
          <w:tcPr>
            <w:tcW w:w="1275"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学历提升</w:t>
            </w:r>
          </w:p>
        </w:tc>
        <w:tc>
          <w:tcPr>
            <w:tcW w:w="1134"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职称提升</w:t>
            </w:r>
          </w:p>
        </w:tc>
        <w:tc>
          <w:tcPr>
            <w:tcW w:w="2410" w:type="dxa"/>
            <w:gridSpan w:val="3"/>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区级及以上课题承担数</w:t>
            </w:r>
          </w:p>
        </w:tc>
        <w:tc>
          <w:tcPr>
            <w:tcW w:w="2971" w:type="dxa"/>
            <w:gridSpan w:val="2"/>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szCs w:val="21"/>
                <w14:textFill>
                  <w14:solidFill>
                    <w14:schemeClr w14:val="tx1">
                      <w14:lumMod w14:val="95000"/>
                      <w14:lumOff w14:val="5000"/>
                    </w14:schemeClr>
                  </w14:solidFill>
                </w14:textFill>
              </w:rPr>
              <w:t>受邀出校交流经验数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shd w:val="clear" w:color="auto" w:fill="FFC000"/>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566"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2019</w:t>
            </w: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0</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w:t>
            </w:r>
          </w:p>
        </w:tc>
        <w:tc>
          <w:tcPr>
            <w:tcW w:w="2410" w:type="dxa"/>
            <w:gridSpan w:val="3"/>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w:t>
            </w:r>
          </w:p>
        </w:tc>
        <w:tc>
          <w:tcPr>
            <w:tcW w:w="2971"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shd w:val="clear" w:color="auto" w:fill="FFC000"/>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1566"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2020</w:t>
            </w:r>
          </w:p>
        </w:tc>
        <w:tc>
          <w:tcPr>
            <w:tcW w:w="12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1</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3</w:t>
            </w:r>
          </w:p>
        </w:tc>
        <w:tc>
          <w:tcPr>
            <w:tcW w:w="2410" w:type="dxa"/>
            <w:gridSpan w:val="3"/>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1</w:t>
            </w:r>
          </w:p>
        </w:tc>
        <w:tc>
          <w:tcPr>
            <w:tcW w:w="2971"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shd w:val="clear" w:color="auto" w:fill="FFC000"/>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教师参与科研及社会服务情况</w:t>
            </w:r>
          </w:p>
        </w:tc>
        <w:tc>
          <w:tcPr>
            <w:tcW w:w="1566" w:type="dxa"/>
            <w:vMerge w:val="restart"/>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年度</w:t>
            </w:r>
          </w:p>
        </w:tc>
        <w:tc>
          <w:tcPr>
            <w:tcW w:w="1275" w:type="dxa"/>
            <w:vMerge w:val="restart"/>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教研成果获奖数（个）</w:t>
            </w:r>
          </w:p>
        </w:tc>
        <w:tc>
          <w:tcPr>
            <w:tcW w:w="3544" w:type="dxa"/>
            <w:gridSpan w:val="4"/>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科研成果数（个）</w:t>
            </w:r>
          </w:p>
        </w:tc>
        <w:tc>
          <w:tcPr>
            <w:tcW w:w="1411" w:type="dxa"/>
            <w:vMerge w:val="restart"/>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技术开发成果数（个）</w:t>
            </w:r>
          </w:p>
        </w:tc>
        <w:tc>
          <w:tcPr>
            <w:tcW w:w="1560" w:type="dxa"/>
            <w:vMerge w:val="restart"/>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社会服务</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成果数（个）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shd w:val="clear" w:color="auto" w:fill="FFC000"/>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566" w:type="dxa"/>
            <w:vMerge w:val="continue"/>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275" w:type="dxa"/>
            <w:vMerge w:val="continue"/>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134"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课题</w:t>
            </w:r>
          </w:p>
        </w:tc>
        <w:tc>
          <w:tcPr>
            <w:tcW w:w="1276" w:type="dxa"/>
            <w:gridSpan w:val="2"/>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论文</w:t>
            </w:r>
          </w:p>
        </w:tc>
        <w:tc>
          <w:tcPr>
            <w:tcW w:w="1134"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书籍</w:t>
            </w:r>
          </w:p>
        </w:tc>
        <w:tc>
          <w:tcPr>
            <w:tcW w:w="1411" w:type="dxa"/>
            <w:vMerge w:val="continue"/>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560" w:type="dxa"/>
            <w:vMerge w:val="continue"/>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shd w:val="clear" w:color="auto" w:fill="FFC000"/>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6"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2019</w:t>
            </w:r>
          </w:p>
        </w:tc>
        <w:tc>
          <w:tcPr>
            <w:tcW w:w="127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6</w:t>
            </w:r>
          </w:p>
        </w:tc>
        <w:tc>
          <w:tcPr>
            <w:tcW w:w="113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1276" w:type="dxa"/>
            <w:gridSpan w:val="2"/>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6</w:t>
            </w:r>
          </w:p>
        </w:tc>
        <w:tc>
          <w:tcPr>
            <w:tcW w:w="113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w:t>
            </w:r>
          </w:p>
        </w:tc>
        <w:tc>
          <w:tcPr>
            <w:tcW w:w="1411" w:type="dxa"/>
            <w:shd w:val="clear" w:color="auto" w:fill="FFFF00"/>
            <w:vAlign w:val="center"/>
          </w:tcPr>
          <w:p>
            <w:pPr>
              <w:spacing w:line="0" w:lineRule="atLeast"/>
              <w:jc w:val="center"/>
              <w:rPr>
                <w:rFonts w:hint="default" w:ascii="Times New Roman" w:hAnsi="Times New Roman" w:cs="Times New Roman" w:eastAsiaTheme="minorEastAsia"/>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0</w:t>
            </w:r>
          </w:p>
        </w:tc>
        <w:tc>
          <w:tcPr>
            <w:tcW w:w="1560" w:type="dxa"/>
            <w:shd w:val="clear" w:color="auto" w:fill="FFFF00"/>
            <w:vAlign w:val="center"/>
          </w:tcPr>
          <w:p>
            <w:pPr>
              <w:spacing w:line="0" w:lineRule="atLeast"/>
              <w:jc w:val="center"/>
              <w:rPr>
                <w:rFonts w:hint="default" w:ascii="Times New Roman" w:hAnsi="Times New Roman" w:cs="Times New Roman" w:eastAsiaTheme="minorEastAsia"/>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shd w:val="clear" w:color="auto" w:fill="FFC000"/>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566"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2020</w:t>
            </w:r>
          </w:p>
        </w:tc>
        <w:tc>
          <w:tcPr>
            <w:tcW w:w="127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113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p>
        </w:tc>
        <w:tc>
          <w:tcPr>
            <w:tcW w:w="1276" w:type="dxa"/>
            <w:gridSpan w:val="2"/>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w:t>
            </w:r>
          </w:p>
        </w:tc>
        <w:tc>
          <w:tcPr>
            <w:tcW w:w="113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p>
        </w:tc>
        <w:tc>
          <w:tcPr>
            <w:tcW w:w="1411" w:type="dxa"/>
            <w:shd w:val="clear" w:color="auto" w:fill="FFFF00"/>
            <w:vAlign w:val="center"/>
          </w:tcPr>
          <w:p>
            <w:pPr>
              <w:spacing w:line="0" w:lineRule="atLeast"/>
              <w:jc w:val="center"/>
              <w:rPr>
                <w:rFonts w:hint="default" w:ascii="Times New Roman" w:hAnsi="Times New Roman" w:cs="Times New Roman" w:eastAsiaTheme="minorEastAsia"/>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0</w:t>
            </w:r>
          </w:p>
        </w:tc>
        <w:tc>
          <w:tcPr>
            <w:tcW w:w="1560" w:type="dxa"/>
            <w:shd w:val="clear" w:color="auto" w:fill="FFFF00"/>
            <w:vAlign w:val="center"/>
          </w:tcPr>
          <w:p>
            <w:pPr>
              <w:spacing w:line="0" w:lineRule="atLeast"/>
              <w:jc w:val="center"/>
              <w:rPr>
                <w:rFonts w:hint="default" w:ascii="Times New Roman" w:hAnsi="Times New Roman" w:cs="Times New Roman" w:eastAsiaTheme="minorEastAsia"/>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0</w:t>
            </w:r>
          </w:p>
        </w:tc>
      </w:tr>
      <w:bookmarkEnd w:id="7"/>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2.教师获奖情况</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表29  2020年教师获奖情况一览表</w:t>
      </w:r>
    </w:p>
    <w:tbl>
      <w:tblPr>
        <w:tblStyle w:val="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860"/>
        <w:gridCol w:w="1134"/>
        <w:gridCol w:w="993"/>
        <w:gridCol w:w="992"/>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1"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序号</w:t>
            </w:r>
          </w:p>
        </w:tc>
        <w:tc>
          <w:tcPr>
            <w:tcW w:w="3860"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奖项名称（全称）</w:t>
            </w:r>
          </w:p>
        </w:tc>
        <w:tc>
          <w:tcPr>
            <w:tcW w:w="1134"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级别</w:t>
            </w:r>
          </w:p>
        </w:tc>
        <w:tc>
          <w:tcPr>
            <w:tcW w:w="993"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总数</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（个）</w:t>
            </w:r>
          </w:p>
        </w:tc>
        <w:tc>
          <w:tcPr>
            <w:tcW w:w="992"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一等奖</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（个）</w:t>
            </w:r>
          </w:p>
        </w:tc>
        <w:tc>
          <w:tcPr>
            <w:tcW w:w="992"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二等奖</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（个）</w:t>
            </w:r>
          </w:p>
        </w:tc>
        <w:tc>
          <w:tcPr>
            <w:tcW w:w="1134" w:type="dxa"/>
            <w:shd w:val="clear" w:color="auto" w:fill="FFC000"/>
            <w:vAlign w:val="center"/>
          </w:tcPr>
          <w:p>
            <w:pPr>
              <w:widowControl/>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三等奖</w:t>
            </w:r>
          </w:p>
          <w:p>
            <w:pPr>
              <w:widowControl/>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1</w:t>
            </w:r>
          </w:p>
        </w:tc>
        <w:tc>
          <w:tcPr>
            <w:tcW w:w="386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重庆市中等职业学校教师教学能力大赛</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市级</w:t>
            </w:r>
          </w:p>
        </w:tc>
        <w:tc>
          <w:tcPr>
            <w:tcW w:w="993" w:type="dxa"/>
            <w:shd w:val="clear" w:color="auto" w:fill="FFFF00"/>
            <w:vAlign w:val="center"/>
          </w:tcPr>
          <w:p>
            <w:pPr>
              <w:spacing w:line="0" w:lineRule="atLeast"/>
              <w:jc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t>2</w:t>
            </w:r>
          </w:p>
        </w:tc>
        <w:tc>
          <w:tcPr>
            <w:tcW w:w="386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重庆市中等职业学校班主任能力大赛</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市级</w:t>
            </w:r>
          </w:p>
        </w:tc>
        <w:tc>
          <w:tcPr>
            <w:tcW w:w="993" w:type="dxa"/>
            <w:shd w:val="clear" w:color="auto" w:fill="FFFF00"/>
            <w:vAlign w:val="center"/>
          </w:tcPr>
          <w:p>
            <w:pPr>
              <w:spacing w:line="0" w:lineRule="atLeast"/>
              <w:jc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Cs w:val="21"/>
                <w:lang w:val="en-US" w:eastAsia="zh-CN"/>
                <w14:textFill>
                  <w14:solidFill>
                    <w14:schemeClr w14:val="tx1">
                      <w14:lumMod w14:val="95000"/>
                      <w14:lumOff w14:val="5000"/>
                    </w14:schemeClr>
                  </w14:solidFill>
                </w14:textFill>
              </w:rPr>
              <w:t>3</w:t>
            </w:r>
          </w:p>
        </w:tc>
        <w:tc>
          <w:tcPr>
            <w:tcW w:w="386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“中华魂，科技托起强国梦”演讲比赛</w:t>
            </w: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县级</w:t>
            </w:r>
          </w:p>
        </w:tc>
        <w:tc>
          <w:tcPr>
            <w:tcW w:w="993" w:type="dxa"/>
            <w:shd w:val="clear" w:color="auto" w:fill="FFFF00"/>
            <w:vAlign w:val="center"/>
          </w:tcPr>
          <w:p>
            <w:pPr>
              <w:spacing w:line="0" w:lineRule="atLeast"/>
              <w:jc w:val="cente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386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1"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c>
          <w:tcPr>
            <w:tcW w:w="386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3"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99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3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（四）规范管理情况</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1.现代治理改革</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学校坚持</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“民主管理、民主监督”“依法治校、依法治教”基本原则</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，按照县编委批复的设计机构数，于今年</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7月通过民主推荐、党委集中，选拔任用5名中层干部正职，10个内设科室已全部配齐。</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党政</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办公室</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负责学校党务、行政、组织人事</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、统战、招标采购、档案管理等</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工作</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；教务科：</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负责学校教育教学</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、科研、教研、继教、专业建设、师资队伍建设、学生学业成绩管理、师生技能竞赛培训、图书管理等工作；学生科：</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负责学生</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管理、德育教育、劳动教育、学生资助；学生档案、公寓、班主任管理；学生综合素质评价、中职学生毕业证办理等工作；招生就业科：</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负责招生</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工作</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学籍管理、校企合作、</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毕业生就业指导</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等工作；培训科：</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负责成人教育、</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教学、教务工作；卫生健康专项培训、</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乡村医生业务培训</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、高职高考培训；各种职业或执业资格考试培训、</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社会人群健康</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职业技能</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培训</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等工作；实习实训科：</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负责实习基地建设</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、学生</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实习</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见习</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生管理</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（含实习期间学生资助）、实训管理等工作；宣传信息科：</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校宣传、信息</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、网站网络建设及维护、校园文化建设、计算机室管理、公众号管理等工作；总务科：</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负责学校基本建设、后勤服务、</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物资保障管理、固定资产管理、设施设备维修维护、水电气电梯管理、爱国卫生、绿化养护等工作；财务科：</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计划及财务</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；统计、内审；资产账务管理；牵头学校内部控制等</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工作</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；安全保卫科：</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负责</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w:t>
      </w:r>
      <w:r>
        <w:rPr>
          <w:rFonts w:hint="eastAsia"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安全保卫</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、应急处置、消防安全、综合治理、食堂管理、食品安全等工作。</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 xml:space="preserve"> </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表30  2020年现代治理改革情况一览表</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6"/>
        <w:gridCol w:w="226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47"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新设校内外治理机构名称</w:t>
            </w:r>
          </w:p>
        </w:tc>
        <w:tc>
          <w:tcPr>
            <w:tcW w:w="1986"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调整机构名称</w:t>
            </w:r>
          </w:p>
        </w:tc>
        <w:tc>
          <w:tcPr>
            <w:tcW w:w="2267"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改革校内外机构数量</w:t>
            </w:r>
          </w:p>
        </w:tc>
        <w:tc>
          <w:tcPr>
            <w:tcW w:w="2267"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编制修订制度数量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4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宣传信息科</w:t>
            </w:r>
          </w:p>
        </w:tc>
        <w:tc>
          <w:tcPr>
            <w:tcW w:w="1986"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eastAsia="zh-CN"/>
              </w:rPr>
              <w:t>宣传科</w:t>
            </w: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1</w:t>
            </w: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4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eastAsia="zh-CN"/>
              </w:rPr>
              <w:t>安全保卫科</w:t>
            </w:r>
          </w:p>
        </w:tc>
        <w:tc>
          <w:tcPr>
            <w:tcW w:w="1986"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eastAsia="zh-CN"/>
              </w:rPr>
              <w:t>安全科</w:t>
            </w: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1</w:t>
            </w: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4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eastAsia="zh-CN"/>
              </w:rPr>
              <w:t>培训科</w:t>
            </w:r>
          </w:p>
        </w:tc>
        <w:tc>
          <w:tcPr>
            <w:tcW w:w="1986"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1</w:t>
            </w: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4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eastAsia="zh-CN"/>
              </w:rPr>
              <w:t>实习实训科</w:t>
            </w:r>
          </w:p>
        </w:tc>
        <w:tc>
          <w:tcPr>
            <w:tcW w:w="1986"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1</w:t>
            </w: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4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eastAsia="zh-CN"/>
              </w:rPr>
              <w:t>财务科</w:t>
            </w:r>
          </w:p>
        </w:tc>
        <w:tc>
          <w:tcPr>
            <w:tcW w:w="1986"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1</w:t>
            </w:r>
          </w:p>
        </w:tc>
        <w:tc>
          <w:tcPr>
            <w:tcW w:w="2267" w:type="dxa"/>
            <w:shd w:val="clear" w:color="auto" w:fill="FFFF00"/>
            <w:vAlign w:val="center"/>
          </w:tcPr>
          <w:p>
            <w:pPr>
              <w:spacing w:line="0" w:lineRule="atLeast"/>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47" w:type="dxa"/>
            <w:shd w:val="clear" w:color="auto" w:fill="FFFF00"/>
            <w:vAlign w:val="center"/>
          </w:tcPr>
          <w:p>
            <w:pPr>
              <w:spacing w:line="0" w:lineRule="atLeast"/>
              <w:jc w:val="center"/>
              <w:rPr>
                <w:rFonts w:hint="default" w:ascii="Times New Roman" w:hAnsi="Times New Roman" w:eastAsia="仿宋" w:cs="Times New Roman"/>
                <w:color w:val="FF0000"/>
                <w:szCs w:val="21"/>
              </w:rPr>
            </w:pPr>
          </w:p>
        </w:tc>
        <w:tc>
          <w:tcPr>
            <w:tcW w:w="1986" w:type="dxa"/>
            <w:shd w:val="clear" w:color="auto" w:fill="FFFF00"/>
            <w:vAlign w:val="center"/>
          </w:tcPr>
          <w:p>
            <w:pPr>
              <w:spacing w:line="0" w:lineRule="atLeast"/>
              <w:jc w:val="center"/>
              <w:rPr>
                <w:rFonts w:hint="default" w:ascii="Times New Roman" w:hAnsi="Times New Roman" w:eastAsia="仿宋" w:cs="Times New Roman"/>
                <w:color w:val="FF0000"/>
                <w:szCs w:val="21"/>
              </w:rPr>
            </w:pPr>
          </w:p>
        </w:tc>
        <w:tc>
          <w:tcPr>
            <w:tcW w:w="2267" w:type="dxa"/>
            <w:shd w:val="clear" w:color="auto" w:fill="FFFF00"/>
            <w:vAlign w:val="center"/>
          </w:tcPr>
          <w:p>
            <w:pPr>
              <w:spacing w:line="0" w:lineRule="atLeast"/>
              <w:jc w:val="center"/>
              <w:rPr>
                <w:rFonts w:hint="default" w:ascii="Times New Roman" w:hAnsi="Times New Roman" w:eastAsia="仿宋" w:cs="Times New Roman"/>
                <w:color w:val="FF0000"/>
                <w:szCs w:val="21"/>
              </w:rPr>
            </w:pPr>
          </w:p>
        </w:tc>
        <w:tc>
          <w:tcPr>
            <w:tcW w:w="2267" w:type="dxa"/>
            <w:shd w:val="clear" w:color="auto" w:fill="FFFF00"/>
            <w:vAlign w:val="center"/>
          </w:tcPr>
          <w:p>
            <w:pPr>
              <w:spacing w:line="0" w:lineRule="atLeast"/>
              <w:jc w:val="center"/>
              <w:rPr>
                <w:rFonts w:hint="default" w:ascii="Times New Roman" w:hAnsi="Times New Roman" w:eastAsia="仿宋" w:cs="Times New Roman"/>
                <w:color w:val="FF0000"/>
                <w:szCs w:val="21"/>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2.教学管理</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实行校科二级教学管理体系，内设教务科（含教研科研管理）、学生科、财务科、总务科及安保科，每科设科长1人，干事2-3人。各科室制定职责及管理制度，加强教育教学、后勤保障、教学安全、财务管理等制度落实。</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表31  2020年教学管理机构及运行统计表</w:t>
      </w:r>
    </w:p>
    <w:tbl>
      <w:tblPr>
        <w:tblStyle w:val="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95"/>
        <w:gridCol w:w="660"/>
        <w:gridCol w:w="635"/>
        <w:gridCol w:w="925"/>
        <w:gridCol w:w="371"/>
        <w:gridCol w:w="1295"/>
        <w:gridCol w:w="602"/>
        <w:gridCol w:w="69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教学管理</w:t>
            </w:r>
          </w:p>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（人）</w:t>
            </w:r>
          </w:p>
        </w:tc>
        <w:tc>
          <w:tcPr>
            <w:tcW w:w="129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学生管理</w:t>
            </w:r>
          </w:p>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（人）</w:t>
            </w:r>
          </w:p>
        </w:tc>
        <w:tc>
          <w:tcPr>
            <w:tcW w:w="1295"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财务管理</w:t>
            </w:r>
          </w:p>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（人）</w:t>
            </w:r>
          </w:p>
        </w:tc>
        <w:tc>
          <w:tcPr>
            <w:tcW w:w="1296"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后勤管理</w:t>
            </w:r>
          </w:p>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（人）</w:t>
            </w:r>
          </w:p>
        </w:tc>
        <w:tc>
          <w:tcPr>
            <w:tcW w:w="129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安全管理</w:t>
            </w:r>
          </w:p>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（人）</w:t>
            </w:r>
          </w:p>
        </w:tc>
        <w:tc>
          <w:tcPr>
            <w:tcW w:w="1295"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科研管理</w:t>
            </w:r>
          </w:p>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（人）</w:t>
            </w:r>
          </w:p>
        </w:tc>
        <w:tc>
          <w:tcPr>
            <w:tcW w:w="157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shd w:val="clear" w:color="auto" w:fill="FFFFFF"/>
                <w:lang w:bidi="ar"/>
                <w14:textFill>
                  <w14:solidFill>
                    <w14:schemeClr w14:val="tx1">
                      <w14:lumMod w14:val="95000"/>
                      <w14:lumOff w14:val="5000"/>
                    </w14:schemeClr>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w:t>
            </w:r>
          </w:p>
        </w:tc>
        <w:tc>
          <w:tcPr>
            <w:tcW w:w="129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11</w:t>
            </w:r>
          </w:p>
        </w:tc>
        <w:tc>
          <w:tcPr>
            <w:tcW w:w="1295"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w:t>
            </w:r>
          </w:p>
        </w:tc>
        <w:tc>
          <w:tcPr>
            <w:tcW w:w="1296"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w:t>
            </w:r>
          </w:p>
        </w:tc>
        <w:tc>
          <w:tcPr>
            <w:tcW w:w="129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w:t>
            </w:r>
          </w:p>
        </w:tc>
        <w:tc>
          <w:tcPr>
            <w:tcW w:w="1295"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157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校领导听课人均次数</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（次/学期）</w:t>
            </w:r>
          </w:p>
        </w:tc>
        <w:tc>
          <w:tcPr>
            <w:tcW w:w="1955"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校领导深入实践教学场所人均次数</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（次/期）</w:t>
            </w:r>
          </w:p>
        </w:tc>
        <w:tc>
          <w:tcPr>
            <w:tcW w:w="1560"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教学事故数量</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（次/学期）</w:t>
            </w:r>
          </w:p>
        </w:tc>
        <w:tc>
          <w:tcPr>
            <w:tcW w:w="2268" w:type="dxa"/>
            <w:gridSpan w:val="3"/>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学生迟到率</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（人次/100生·周）</w:t>
            </w:r>
          </w:p>
        </w:tc>
        <w:tc>
          <w:tcPr>
            <w:tcW w:w="2268"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学生缺课率</w:t>
            </w:r>
          </w:p>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（人次/100生·周）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10</w:t>
            </w:r>
          </w:p>
        </w:tc>
        <w:tc>
          <w:tcPr>
            <w:tcW w:w="1955"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w:t>
            </w:r>
          </w:p>
        </w:tc>
        <w:tc>
          <w:tcPr>
            <w:tcW w:w="1560"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w:t>
            </w:r>
          </w:p>
        </w:tc>
        <w:tc>
          <w:tcPr>
            <w:tcW w:w="2268" w:type="dxa"/>
            <w:gridSpan w:val="3"/>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p>
        </w:tc>
        <w:tc>
          <w:tcPr>
            <w:tcW w:w="2268"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11</w:t>
            </w: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3.教师管理</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为进一步加强教师职业道德建设和教师队伍管理，规范教育系统教职工的职业行为，增强广大教师以身立教、创先争优的责任感和使命感，争做“有理想信念、有道德情操、有扎实学识、有仁爱之心”的“四有”教师。我校主要通过职工大会，教研组会议加强师德师风制度学习，并层层签订师德师风责任书，建立师德师风考核档案。根据学校专业开设情况，规划教师队伍建设。学校制定了系统的教师管理制度及教师激励措施，如：教学质量考核办法及优秀教师评选办法、教研科研奖励办法、调停课处理办法、教学事故处理办法等。</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4.学生管理</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一、</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不断加强规章制度建设，保证学生管理工作规范化和科学化。</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（一）</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进一步加强班主任队伍建设。</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（二）</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发挥学校主体教育，加强学生品行培养。</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二、</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加强学生干部队伍的建设，探究适合我校学生管理的新思路。</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（一）</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端正行为动机，树立服务理念。</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（二）</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定期召开学生干部素质培训活动。</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（三）</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形成有力的激励和监督机制。</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三、</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强化素质教育理念，督促各班全面提高学生综合素质。</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（一）</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开展学风建设：学风是学校核心竞争力的重要内容，是一项长效工程；</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（二）</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继续贯彻落实学校的“迎评促建”精神：以“爱校、荣校、兴校”的主题班会，以”抓教风、树校风、兴校风”为目的，大力开展校园学风、班风和考风建设活动。</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四、</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严格日常管理，力求工作的针对性和实效性。</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（一）</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改善学风，提高学生到课率。</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（二）</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规范完善学生管理制度。</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（三）</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关注学生的心理健康教育工作。</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五、</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加强三校合一，共筑家校教育。</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（一）</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成立家长委员会。为了学校更快发展，成立家委会，提出宝贵意见，出谋划策，齐心协力，抓实家校共育工作。</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（二）</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定期召开线上家长会。一是详细分析学生在校期间的学习、生活情况；二是在家长中树立典范，经验分享；三是开展定期开展“家长接待日”活动。</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六、</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加强法制安全教育。定期对学生开展法制、安全、纪律等活动，增强学生的责任感、使命感，树立学习信心。</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5.财务管理</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我校配有专门的财务办公室，配有专职财务人员2名、兼职财务人员1名处理日常相关的财务业务，财务人员具有一定的专业理论素养和较强的业务能力，能按照有关财经法规的规定处理财务工作。财务人员除每年进行会计继续教育外，积极参加各类财务培训，提升自身业务能力，能较好完成本校财务工作。</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我校财务制度健全，先后制定了学校预算管理制度、收入管理制度、支出管理制度、差旅费管理报销制度、公务接待费报销制度、固定资产内部管理制度等相关财务制度，并严格按制度执行。</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我校严格执行收费管理制度，做到公开收费项目，公开收费标准，每学期开学都把收费明细公示张贴于收费处，接受师生和学生家长监督，同时正确使用财政部门印发的收费票据，并保证收费票据填写规范。</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我校严格执行财政预决算管理制度，每年末，学校财务人员按照财政要求及时编制并上报第二年财务预算，在平时的日常工作中，比照预算做好经费收支工作，做到年初有预算，年终有决算，使学校各项财务收支有计划，统筹使用。</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6.后勤管理</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目前，学校后勤管理机构为总务科，主要负责学校的基本建设、后勤服务、维护维修等职能职责。总务科设科长</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1</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名，工作人员</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3名。目前，科室已制定了《重庆市渝东卫生学校办公用品及临时物资采购管理制度》、《重庆市渝东卫生学校维修管理制度》及《重庆市渝东卫生学校工程建设领域廉洁风险管控制度》，还需进一步加强制度规范化管理。</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7.安全管理</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我校安全管理设置在安保科，安保科设科长1名，</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工作人员</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2名</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安保人员</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5名，</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制定并落实了</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重庆市渝东卫生学校安全工作制度及岗位职责，</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主要包括：</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学校主要领导安全工作职责制度</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分管安全副校长安全工作职责制度</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保卫科长安全工作职责制度</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班主任安全工作职责制度</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任课教师安全工作职责制度</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宿舍管理员安全工作职责制度</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学校食品安全管理制度</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学校关于厉行节约杜绝浪费的有关规定</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学校节约粮食管理制度</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防火、防爆应急疏散演练</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方案</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学校疫情防控工作方案。</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安全管理实施情况：开展了定期消防安全检查，公寓安全排查，建筑物安全隐患排查，定期进行食堂食品安全卫生检查，法治理论学习考试，与学生科一起开展公寓违禁品检查，与县消防大队一同承办全县</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119宣传月综合应急疏散演练，校园防爆演练。</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在创新举措方面主要进行了：示范食堂创建、保安使用巡更棒规范巡逻打卡。</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我校疫情防控在领导小组的领导下制定了疫情防控工作方案，并进行了疫情应急演练，日常管理中学生返校进行体温检测，校外人员入校登记并测量体温。</w:t>
      </w:r>
    </w:p>
    <w:p>
      <w:pPr>
        <w:numPr>
          <w:ilvl w:val="0"/>
          <w:numId w:val="0"/>
        </w:num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8.教科研管理</w:t>
      </w:r>
    </w:p>
    <w:p>
      <w:pPr>
        <w:spacing w:line="520" w:lineRule="exact"/>
        <w:ind w:firstLine="560" w:firstLineChars="200"/>
        <w:rPr>
          <w:rFonts w:hint="default" w:ascii="Times New Roman" w:hAnsi="Times New Roman" w:eastAsia="方正仿宋_GBK" w:cs="Times New Roman"/>
          <w:i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i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学校教务科设立专干管理教研科研工作，</w:t>
      </w:r>
      <w:r>
        <w:rPr>
          <w:rFonts w:hint="eastAsia" w:ascii="方正仿宋_GBK" w:hAnsi="宋体" w:eastAsia="方正仿宋_GBK" w:cs="宋体"/>
          <w:spacing w:val="9"/>
          <w:sz w:val="28"/>
          <w:szCs w:val="28"/>
        </w:rPr>
        <w:t>为鼓励全校教职工积极参加教研科研工作，以教研科研促进教育教学水平的提高</w:t>
      </w:r>
      <w:r>
        <w:rPr>
          <w:rFonts w:hint="eastAsia" w:ascii="方正仿宋_GBK" w:hAnsi="宋体" w:eastAsia="方正仿宋_GBK" w:cs="宋体"/>
          <w:spacing w:val="9"/>
          <w:sz w:val="28"/>
          <w:szCs w:val="28"/>
          <w:lang w:eastAsia="zh-CN"/>
        </w:rPr>
        <w:t>，学校</w:t>
      </w:r>
      <w:r>
        <w:rPr>
          <w:rFonts w:hint="default" w:ascii="Times New Roman" w:hAnsi="Times New Roman" w:eastAsia="方正仿宋_GBK" w:cs="Times New Roman"/>
          <w:i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制定了教研科研奖励办法。2020年学校教师发表论文10余篇，一项市级科研结题。</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9.管理信息化水平</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为搭建好理实一体化教学平台，我校初步创建了信息化平台，主要包括学生综合素质评价子系统、学籍管理、学生资助、基础医学解剖教学系统、中医康复保健教学平台、教务管理系统，投入经费约</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50余万元，</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在学生信息管理、教学常规管理、课程建设等方面起到了一定的实效。</w:t>
      </w: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（五）德育工作情况</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1.德育能力建设</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为了使我校的德育工作落到实处，不断提高我校学生道德意识，努力培养学生良好行为习惯，有效促进学校德育工作再创新局面，成立组织机构，组长校领导，副组长分管领导，成员由学生科及班主任，下设办公室。</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（一）认真制定学校德育工作规划及计划。</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（二）构建四位一体的德育工作体系。</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（三）总结经验，树立典型。定期召开德育工作经验交流会或专题会。</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t>（四）加强学习，提高每个教师的德育素质。</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t>组织教师认真学习邓小平理论，学习《教育法》、《教师法》、《中小学教师职业道德规范》、《未成年人保护法》、《预防未成年人犯罪法》等教育法规，增强遵纪守法、依法施教的自觉性，提高教师科学育人的水平。</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t>（五）以课堂为主，有效渗透德育教育。</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t>课堂中德育的目的是育人和提高教育教学质量。一是突出教材中显性教育因素。二是挖掘教材中的隐性教育因素，补充相关教学内容；三是结合社会热点进行渗透。</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t>（六）开设心理讲座，加强对师生的心理指导。</w:t>
      </w:r>
    </w:p>
    <w:p>
      <w:pPr>
        <w:spacing w:line="520" w:lineRule="exact"/>
        <w:ind w:firstLine="560" w:firstLineChars="200"/>
        <w:rPr>
          <w:rFonts w:hint="eastAsia" w:ascii="方正仿宋_GBK" w:eastAsia="方正仿宋_GBK"/>
          <w:color w:val="FF0000"/>
          <w:sz w:val="28"/>
          <w:szCs w:val="28"/>
          <w:lang w:val="zh-CN" w:eastAsia="zh-CN"/>
        </w:rPr>
      </w:pPr>
      <w:r>
        <w:rPr>
          <w:rFonts w:hint="eastAsia" w:ascii="Times New Roman" w:hAnsi="Times New Roman" w:eastAsia="方正仿宋_GBK" w:cs="Times New Roman"/>
          <w:color w:val="0D0D0D" w:themeColor="text1" w:themeTint="F2"/>
          <w:sz w:val="28"/>
          <w:szCs w:val="28"/>
          <w:lang w:val="zh-CN" w:eastAsia="zh-CN"/>
          <w14:textFill>
            <w14:solidFill>
              <w14:schemeClr w14:val="tx1">
                <w14:lumMod w14:val="95000"/>
                <w14:lumOff w14:val="5000"/>
              </w14:schemeClr>
            </w14:solidFill>
          </w14:textFill>
        </w:rPr>
        <w:t>（七）加强心理咨询师的建设，做好学生心理档案</w:t>
      </w:r>
      <w:r>
        <w:rPr>
          <w:rFonts w:hint="eastAsia" w:ascii="方正仿宋_GBK" w:eastAsia="方正仿宋_GBK"/>
          <w:color w:val="0D0D0D" w:themeColor="text1" w:themeTint="F2"/>
          <w:sz w:val="28"/>
          <w:szCs w:val="28"/>
          <w:lang w:val="zh-CN" w:eastAsia="zh-CN"/>
          <w14:textFill>
            <w14:solidFill>
              <w14:schemeClr w14:val="tx1">
                <w14:lumMod w14:val="95000"/>
                <w14:lumOff w14:val="5000"/>
              </w14:schemeClr>
            </w14:solidFill>
          </w14:textFill>
        </w:rPr>
        <w:t>。</w:t>
      </w: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表32  2019-2020年各校德育工作情况一览表</w:t>
      </w:r>
    </w:p>
    <w:tbl>
      <w:tblPr>
        <w:tblStyle w:val="10"/>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27"/>
        <w:gridCol w:w="1559"/>
        <w:gridCol w:w="2268"/>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年度</w:t>
            </w:r>
          </w:p>
        </w:tc>
        <w:tc>
          <w:tcPr>
            <w:tcW w:w="2127"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德育机构名称</w:t>
            </w:r>
          </w:p>
        </w:tc>
        <w:tc>
          <w:tcPr>
            <w:tcW w:w="1559"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专职教师数</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（人）</w:t>
            </w:r>
          </w:p>
        </w:tc>
        <w:tc>
          <w:tcPr>
            <w:tcW w:w="2268"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学生违纪率</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（人次/100生·周）</w:t>
            </w:r>
          </w:p>
        </w:tc>
        <w:tc>
          <w:tcPr>
            <w:tcW w:w="1984"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德育课程开设情况</w:t>
            </w:r>
          </w:p>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（学时/周）</w:t>
            </w:r>
          </w:p>
        </w:tc>
        <w:tc>
          <w:tcPr>
            <w:tcW w:w="1276" w:type="dxa"/>
            <w:shd w:val="clear" w:color="auto" w:fill="FFC000"/>
          </w:tcPr>
          <w:p>
            <w:pPr>
              <w:widowControl/>
              <w:spacing w:line="0" w:lineRule="atLeast"/>
              <w:jc w:val="center"/>
              <w:textAlignment w:val="cente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心理辅导教师数（人）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shd w:val="clear" w:color="auto" w:fill="FFC000"/>
            <w:vAlign w:val="top"/>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2019</w:t>
            </w:r>
          </w:p>
        </w:tc>
        <w:tc>
          <w:tcPr>
            <w:tcW w:w="2127"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eastAsia="zh-CN"/>
                <w14:textFill>
                  <w14:solidFill>
                    <w14:schemeClr w14:val="tx1">
                      <w14:lumMod w14:val="95000"/>
                      <w14:lumOff w14:val="5000"/>
                    </w14:schemeClr>
                  </w14:solidFill>
                </w14:textFill>
              </w:rPr>
              <w:t>学生科</w:t>
            </w:r>
          </w:p>
        </w:tc>
        <w:tc>
          <w:tcPr>
            <w:tcW w:w="155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val="en-US" w:eastAsia="zh-CN"/>
                <w14:textFill>
                  <w14:solidFill>
                    <w14:schemeClr w14:val="tx1">
                      <w14:lumMod w14:val="95000"/>
                      <w14:lumOff w14:val="5000"/>
                    </w14:schemeClr>
                  </w14:solidFill>
                </w14:textFill>
              </w:rPr>
              <w:t>13</w:t>
            </w:r>
          </w:p>
        </w:tc>
        <w:tc>
          <w:tcPr>
            <w:tcW w:w="226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val="en-US" w:eastAsia="zh-CN"/>
                <w14:textFill>
                  <w14:solidFill>
                    <w14:schemeClr w14:val="tx1">
                      <w14:lumMod w14:val="95000"/>
                      <w14:lumOff w14:val="5000"/>
                    </w14:schemeClr>
                  </w14:solidFill>
                </w14:textFill>
              </w:rPr>
              <w:t>1</w:t>
            </w:r>
          </w:p>
        </w:tc>
        <w:tc>
          <w:tcPr>
            <w:tcW w:w="198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val="en-US" w:eastAsia="zh-CN"/>
                <w14:textFill>
                  <w14:solidFill>
                    <w14:schemeClr w14:val="tx1">
                      <w14:lumMod w14:val="95000"/>
                      <w14:lumOff w14:val="5000"/>
                    </w14:schemeClr>
                  </w14:solidFill>
                </w14:textFill>
              </w:rPr>
              <w:t>10</w:t>
            </w:r>
          </w:p>
        </w:tc>
        <w:tc>
          <w:tcPr>
            <w:tcW w:w="1276" w:type="dxa"/>
            <w:shd w:val="clear" w:color="auto" w:fill="FFFF00"/>
            <w:vAlign w:val="top"/>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8" w:type="dxa"/>
            <w:shd w:val="clear" w:color="auto" w:fill="FFC000"/>
            <w:vAlign w:val="top"/>
          </w:tcPr>
          <w:p>
            <w:pPr>
              <w:widowControl/>
              <w:spacing w:line="0" w:lineRule="atLeast"/>
              <w:jc w:val="center"/>
              <w:textAlignment w:val="center"/>
              <w:rPr>
                <w:rFonts w:hint="default" w:ascii="Times New Roman" w:hAnsi="Times New Roman" w:eastAsia="仿宋" w:cs="Times New Roman"/>
                <w:color w:val="0D0D0D" w:themeColor="text1" w:themeTint="F2"/>
                <w:szCs w:val="21"/>
                <w:lang w:val="en-US"/>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2020</w:t>
            </w:r>
          </w:p>
        </w:tc>
        <w:tc>
          <w:tcPr>
            <w:tcW w:w="2127"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eastAsia="zh-CN"/>
                <w14:textFill>
                  <w14:solidFill>
                    <w14:schemeClr w14:val="tx1">
                      <w14:lumMod w14:val="95000"/>
                      <w14:lumOff w14:val="5000"/>
                    </w14:schemeClr>
                  </w14:solidFill>
                </w14:textFill>
              </w:rPr>
              <w:t>学生科</w:t>
            </w:r>
          </w:p>
        </w:tc>
        <w:tc>
          <w:tcPr>
            <w:tcW w:w="1559"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val="en-US" w:eastAsia="zh-CN"/>
                <w14:textFill>
                  <w14:solidFill>
                    <w14:schemeClr w14:val="tx1">
                      <w14:lumMod w14:val="95000"/>
                      <w14:lumOff w14:val="5000"/>
                    </w14:schemeClr>
                  </w14:solidFill>
                </w14:textFill>
              </w:rPr>
              <w:t>6</w:t>
            </w:r>
          </w:p>
        </w:tc>
        <w:tc>
          <w:tcPr>
            <w:tcW w:w="2268"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val="en-US" w:eastAsia="zh-CN"/>
                <w14:textFill>
                  <w14:solidFill>
                    <w14:schemeClr w14:val="tx1">
                      <w14:lumMod w14:val="95000"/>
                      <w14:lumOff w14:val="5000"/>
                    </w14:schemeClr>
                  </w14:solidFill>
                </w14:textFill>
              </w:rPr>
              <w:t>2</w:t>
            </w:r>
          </w:p>
        </w:tc>
        <w:tc>
          <w:tcPr>
            <w:tcW w:w="1984"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val="en-US" w:eastAsia="zh-CN"/>
                <w14:textFill>
                  <w14:solidFill>
                    <w14:schemeClr w14:val="tx1">
                      <w14:lumMod w14:val="95000"/>
                      <w14:lumOff w14:val="5000"/>
                    </w14:schemeClr>
                  </w14:solidFill>
                </w14:textFill>
              </w:rPr>
              <w:t>10</w:t>
            </w:r>
          </w:p>
        </w:tc>
        <w:tc>
          <w:tcPr>
            <w:tcW w:w="1276" w:type="dxa"/>
            <w:shd w:val="clear" w:color="auto" w:fill="FFFF00"/>
            <w:vAlign w:val="top"/>
          </w:tcPr>
          <w:p>
            <w:pPr>
              <w:widowControl/>
              <w:spacing w:line="0" w:lineRule="atLeast"/>
              <w:jc w:val="center"/>
              <w:textAlignment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1"/>
                <w:lang w:val="en-US" w:eastAsia="zh-CN"/>
                <w14:textFill>
                  <w14:solidFill>
                    <w14:schemeClr w14:val="tx1">
                      <w14:lumMod w14:val="95000"/>
                      <w14:lumOff w14:val="5000"/>
                    </w14:schemeClr>
                  </w14:solidFill>
                </w14:textFill>
              </w:rPr>
              <w:t>2</w:t>
            </w: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2.文化育人工作</w:t>
      </w:r>
    </w:p>
    <w:p>
      <w:pPr>
        <w:spacing w:line="560" w:lineRule="exact"/>
        <w:ind w:firstLine="560" w:firstLineChars="200"/>
        <w:rPr>
          <w:rFonts w:hint="default" w:ascii="Times New Roman" w:hAnsi="Times New Roman" w:eastAsia="方正仿宋_GBK" w:cs="Times New Roman"/>
          <w:color w:val="0D0D0D" w:themeColor="text1" w:themeTint="F2"/>
          <w:sz w:val="28"/>
          <w:szCs w:val="24"/>
          <w:highlight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4"/>
          <w:highlight w:val="none"/>
          <w14:textFill>
            <w14:solidFill>
              <w14:schemeClr w14:val="tx1">
                <w14:lumMod w14:val="95000"/>
                <w14:lumOff w14:val="5000"/>
              </w14:schemeClr>
            </w14:solidFill>
          </w14:textFill>
        </w:rPr>
        <w:t>为加强学校管理工作，维护广大同学的切身利益，构建具有浓厚文化氛围的和谐校园。全面推进素质教育，努力做到让每个学生有一项拿得出、叫得响的特长。</w:t>
      </w:r>
    </w:p>
    <w:p>
      <w:pPr>
        <w:spacing w:line="560" w:lineRule="exact"/>
        <w:ind w:firstLine="560" w:firstLineChars="200"/>
        <w:rPr>
          <w:rFonts w:hint="default" w:ascii="Times New Roman" w:hAnsi="Times New Roman" w:eastAsia="方正仿宋_GBK" w:cs="Times New Roman"/>
          <w:color w:val="0D0D0D" w:themeColor="text1" w:themeTint="F2"/>
          <w:sz w:val="28"/>
          <w:szCs w:val="24"/>
          <w:highlight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4"/>
          <w:highlight w:val="none"/>
          <w14:textFill>
            <w14:solidFill>
              <w14:schemeClr w14:val="tx1">
                <w14:lumMod w14:val="95000"/>
                <w14:lumOff w14:val="5000"/>
              </w14:schemeClr>
            </w14:solidFill>
          </w14:textFill>
        </w:rPr>
        <w:t>学生社团是学校课堂教学的延伸性活动，进一步深化教育教学改革，全面实施、推进素质教育的一个重要体现。学生社团的正常开展，既可丰富学生的第二课堂，也可为学生提供一个自主发展的时间与空间。组织丰富多彩的文化、艺术、体育活动，学生通过活动，能获得许多在课堂中学不到的知识、技能，有利于激发学生学习兴趣、发展个性特长，促进学生身心健康发展。</w:t>
      </w:r>
      <w:r>
        <w:rPr>
          <w:rFonts w:hint="default" w:ascii="Times New Roman" w:hAnsi="Times New Roman" w:eastAsia="方正仿宋_GBK" w:cs="Times New Roman"/>
          <w:color w:val="0D0D0D" w:themeColor="text1" w:themeTint="F2"/>
          <w:sz w:val="28"/>
          <w:szCs w:val="24"/>
          <w:highlight w:val="none"/>
          <w:lang w:eastAsia="zh-CN"/>
          <w14:textFill>
            <w14:solidFill>
              <w14:schemeClr w14:val="tx1">
                <w14:lumMod w14:val="95000"/>
                <w14:lumOff w14:val="5000"/>
              </w14:schemeClr>
            </w14:solidFill>
          </w14:textFill>
        </w:rPr>
        <w:t>本学年共共成立</w:t>
      </w:r>
      <w:r>
        <w:rPr>
          <w:rFonts w:hint="default" w:ascii="Times New Roman" w:hAnsi="Times New Roman" w:eastAsia="方正仿宋_GBK" w:cs="Times New Roman"/>
          <w:color w:val="0D0D0D" w:themeColor="text1" w:themeTint="F2"/>
          <w:sz w:val="28"/>
          <w:szCs w:val="24"/>
          <w:highlight w:val="none"/>
          <w:lang w:val="en-US" w:eastAsia="zh-CN"/>
          <w14:textFill>
            <w14:solidFill>
              <w14:schemeClr w14:val="tx1">
                <w14:lumMod w14:val="95000"/>
                <w14:lumOff w14:val="5000"/>
              </w14:schemeClr>
            </w14:solidFill>
          </w14:textFill>
        </w:rPr>
        <w:t>13个学生社团，每个社团平均12人左右，每月开展至少4次活动。</w:t>
      </w:r>
    </w:p>
    <w:p>
      <w:pPr>
        <w:spacing w:line="560" w:lineRule="exact"/>
        <w:ind w:firstLine="560" w:firstLineChars="200"/>
        <w:rPr>
          <w:rFonts w:hint="default" w:ascii="Times New Roman" w:hAnsi="Times New Roman" w:eastAsia="方正仿宋_GBK" w:cs="Times New Roman"/>
          <w:color w:val="0D0D0D" w:themeColor="text1" w:themeTint="F2"/>
          <w:sz w:val="28"/>
          <w:szCs w:val="24"/>
          <w:highlight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4"/>
          <w:highlight w:val="none"/>
          <w:lang w:val="en-US" w:eastAsia="zh-CN"/>
          <w14:textFill>
            <w14:solidFill>
              <w14:schemeClr w14:val="tx1">
                <w14:lumMod w14:val="95000"/>
                <w14:lumOff w14:val="5000"/>
              </w14:schemeClr>
            </w14:solidFill>
          </w14:textFill>
        </w:rPr>
        <w:t>各团支部在学校团委及校党委的指导下完成相关工作。第一：完成每周一次的青年大学习，我校团员青年完成率达80%；第二：到养老院开展“关爱老人，温暖社会”的志愿服务活动；第三：发展新团员25人；第四：组织学习十九届五中全会精神。</w:t>
      </w:r>
    </w:p>
    <w:p>
      <w:pPr>
        <w:spacing w:line="560" w:lineRule="exact"/>
        <w:ind w:firstLine="560" w:firstLineChars="200"/>
        <w:rPr>
          <w:rFonts w:hint="default" w:ascii="Times New Roman" w:hAnsi="Times New Roman" w:eastAsia="方正仿宋_GBK" w:cs="Times New Roman"/>
          <w:color w:val="0D0D0D" w:themeColor="text1" w:themeTint="F2"/>
          <w:sz w:val="28"/>
          <w:szCs w:val="24"/>
          <w:highlight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4"/>
          <w:highlight w:val="none"/>
          <w:lang w:val="en-US" w:eastAsia="zh-CN"/>
          <w14:textFill>
            <w14:solidFill>
              <w14:schemeClr w14:val="tx1">
                <w14:lumMod w14:val="95000"/>
                <w14:lumOff w14:val="5000"/>
              </w14:schemeClr>
            </w14:solidFill>
          </w14:textFill>
        </w:rPr>
        <w:t>本学期开展全校性活动如下：一、科技托起强国梦主题演讲比赛，其中肖文静同学代表我校参加县上学生组决赛获得二等奖；邹金秋和刘旭两位老师分别获得教师组的一等奖和三等奖。二、第一届运动会：11月中旬，我校举行了第一届运动会，全校师生参与，发动了她们的积极主动性。三、12.9爱国运动85周年文艺汇演的举行，为校园文化生活绘出了亮丽的一笔，集中展示了我校师生的精神风貌，这是素质教育的成果展示。</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p>
    <w:p>
      <w:pPr>
        <w:pStyle w:val="3"/>
        <w:jc w:val="cente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表33  2020年各校社团活动情况一览表</w:t>
      </w:r>
    </w:p>
    <w:tbl>
      <w:tblPr>
        <w:tblStyle w:val="1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14"/>
        <w:gridCol w:w="1072"/>
        <w:gridCol w:w="1275"/>
        <w:gridCol w:w="1370"/>
        <w:gridCol w:w="137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序号</w:t>
            </w:r>
          </w:p>
        </w:tc>
        <w:tc>
          <w:tcPr>
            <w:tcW w:w="2614"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全校性活动（名称）</w:t>
            </w:r>
          </w:p>
        </w:tc>
        <w:tc>
          <w:tcPr>
            <w:tcW w:w="1072"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活动时间</w:t>
            </w:r>
          </w:p>
        </w:tc>
        <w:tc>
          <w:tcPr>
            <w:tcW w:w="1275"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参与人次</w:t>
            </w:r>
          </w:p>
        </w:tc>
        <w:tc>
          <w:tcPr>
            <w:tcW w:w="1370"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社团数量（个）</w:t>
            </w:r>
          </w:p>
        </w:tc>
        <w:tc>
          <w:tcPr>
            <w:tcW w:w="1370"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社团人均数（人）</w:t>
            </w:r>
          </w:p>
        </w:tc>
        <w:tc>
          <w:tcPr>
            <w:tcW w:w="1371" w:type="dxa"/>
            <w:shd w:val="clear" w:color="auto" w:fill="FFC000"/>
            <w:vAlign w:val="center"/>
          </w:tcPr>
          <w:p>
            <w:pPr>
              <w:widowControl/>
              <w:spacing w:line="0" w:lineRule="atLeast"/>
              <w:jc w:val="center"/>
              <w:textAlignment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lang w:bidi="ar"/>
                <w14:textFill>
                  <w14:solidFill>
                    <w14:schemeClr w14:val="tx1">
                      <w14:lumMod w14:val="95000"/>
                      <w14:lumOff w14:val="5000"/>
                    </w14:schemeClr>
                  </w14:solidFill>
                </w14:textFill>
              </w:rPr>
              <w:t>月活动次数（次）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4"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1</w:t>
            </w:r>
          </w:p>
        </w:tc>
        <w:tc>
          <w:tcPr>
            <w:tcW w:w="2614" w:type="dxa"/>
            <w:shd w:val="clear" w:color="auto" w:fill="FFFF00"/>
            <w:vAlign w:val="top"/>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科技托起强国梦主题演讲比赛</w:t>
            </w:r>
          </w:p>
        </w:tc>
        <w:tc>
          <w:tcPr>
            <w:tcW w:w="1072"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9月</w:t>
            </w:r>
          </w:p>
        </w:tc>
        <w:tc>
          <w:tcPr>
            <w:tcW w:w="127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80人</w:t>
            </w:r>
          </w:p>
        </w:tc>
        <w:tc>
          <w:tcPr>
            <w:tcW w:w="137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13</w:t>
            </w:r>
          </w:p>
        </w:tc>
        <w:tc>
          <w:tcPr>
            <w:tcW w:w="137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w:t>
            </w:r>
          </w:p>
        </w:tc>
        <w:tc>
          <w:tcPr>
            <w:tcW w:w="1371"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shd w:val="clear" w:color="auto" w:fill="FFC000"/>
            <w:vAlign w:val="center"/>
          </w:tcPr>
          <w:p>
            <w:pPr>
              <w:widowControl/>
              <w:spacing w:line="0" w:lineRule="atLeast"/>
              <w:jc w:val="center"/>
              <w:textAlignment w:val="top"/>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2</w:t>
            </w:r>
          </w:p>
        </w:tc>
        <w:tc>
          <w:tcPr>
            <w:tcW w:w="2614" w:type="dxa"/>
            <w:shd w:val="clear" w:color="auto" w:fill="FFFF00"/>
            <w:vAlign w:val="top"/>
          </w:tcPr>
          <w:p>
            <w:pPr>
              <w:widowControl/>
              <w:spacing w:line="0" w:lineRule="atLeast"/>
              <w:jc w:val="center"/>
              <w:textAlignment w:val="top"/>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第一届运动会</w:t>
            </w:r>
          </w:p>
        </w:tc>
        <w:tc>
          <w:tcPr>
            <w:tcW w:w="1072"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11月</w:t>
            </w:r>
          </w:p>
        </w:tc>
        <w:tc>
          <w:tcPr>
            <w:tcW w:w="127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t>全校学生</w:t>
            </w:r>
          </w:p>
        </w:tc>
        <w:tc>
          <w:tcPr>
            <w:tcW w:w="137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13</w:t>
            </w:r>
          </w:p>
        </w:tc>
        <w:tc>
          <w:tcPr>
            <w:tcW w:w="137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w:t>
            </w:r>
          </w:p>
        </w:tc>
        <w:tc>
          <w:tcPr>
            <w:tcW w:w="1371"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4" w:type="dxa"/>
            <w:shd w:val="clear" w:color="auto" w:fill="FFC000"/>
            <w:vAlign w:val="center"/>
          </w:tcPr>
          <w:p>
            <w:pPr>
              <w:widowControl/>
              <w:spacing w:line="0" w:lineRule="atLeast"/>
              <w:jc w:val="center"/>
              <w:textAlignment w:val="top"/>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3</w:t>
            </w:r>
          </w:p>
        </w:tc>
        <w:tc>
          <w:tcPr>
            <w:tcW w:w="2614" w:type="dxa"/>
            <w:shd w:val="clear" w:color="auto" w:fill="FFFF00"/>
            <w:vAlign w:val="top"/>
          </w:tcPr>
          <w:p>
            <w:pPr>
              <w:widowControl/>
              <w:spacing w:line="0" w:lineRule="atLeast"/>
              <w:jc w:val="center"/>
              <w:textAlignment w:val="top"/>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纪念12.9爱国运动85周年文艺汇演</w:t>
            </w:r>
          </w:p>
        </w:tc>
        <w:tc>
          <w:tcPr>
            <w:tcW w:w="1072"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12月</w:t>
            </w:r>
          </w:p>
        </w:tc>
        <w:tc>
          <w:tcPr>
            <w:tcW w:w="127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全校师生</w:t>
            </w:r>
          </w:p>
        </w:tc>
        <w:tc>
          <w:tcPr>
            <w:tcW w:w="137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13</w:t>
            </w:r>
          </w:p>
        </w:tc>
        <w:tc>
          <w:tcPr>
            <w:tcW w:w="137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w:t>
            </w:r>
          </w:p>
        </w:tc>
        <w:tc>
          <w:tcPr>
            <w:tcW w:w="1371"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04" w:type="dxa"/>
            <w:shd w:val="clear" w:color="auto" w:fill="FFC0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t>4</w:t>
            </w:r>
          </w:p>
        </w:tc>
        <w:tc>
          <w:tcPr>
            <w:tcW w:w="2614" w:type="dxa"/>
            <w:shd w:val="clear" w:color="auto" w:fill="FFFF00"/>
            <w:vAlign w:val="top"/>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“共抗疫情 爱国力行”文明风采活动</w:t>
            </w:r>
          </w:p>
        </w:tc>
        <w:tc>
          <w:tcPr>
            <w:tcW w:w="1072"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5-7月</w:t>
            </w:r>
          </w:p>
        </w:tc>
        <w:tc>
          <w:tcPr>
            <w:tcW w:w="1275"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全校师生</w:t>
            </w:r>
          </w:p>
        </w:tc>
        <w:tc>
          <w:tcPr>
            <w:tcW w:w="137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13</w:t>
            </w:r>
          </w:p>
        </w:tc>
        <w:tc>
          <w:tcPr>
            <w:tcW w:w="1370"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12</w:t>
            </w:r>
          </w:p>
        </w:tc>
        <w:tc>
          <w:tcPr>
            <w:tcW w:w="1371" w:type="dxa"/>
            <w:shd w:val="clear" w:color="auto" w:fill="FFFF00"/>
            <w:vAlign w:val="center"/>
          </w:tcPr>
          <w:p>
            <w:pPr>
              <w:widowControl/>
              <w:spacing w:line="0" w:lineRule="atLeast"/>
              <w:jc w:val="center"/>
              <w:textAlignment w:val="center"/>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4</w:t>
            </w: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（六）党建情况</w:t>
      </w:r>
    </w:p>
    <w:p>
      <w:pPr>
        <w:numPr>
          <w:ilvl w:val="0"/>
          <w:numId w:val="0"/>
        </w:numPr>
        <w:spacing w:line="520" w:lineRule="exact"/>
        <w:ind w:firstLine="560" w:firstLineChars="200"/>
        <w:rPr>
          <w:rFonts w:hint="default"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1.</w:t>
      </w:r>
      <w:r>
        <w:rPr>
          <w:rFonts w:hint="default"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t>党组织建设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学校于2017年7月设立党委，2018年1月成立行政后勤和教学两个支部，每个支部有3名支部委员即支部书记1名、宣传委员和组织委员各1名，现有标准化的支部活动室2间。党建工作管理体制逐渐完善，党的工作与行政工作同研究、同布置、同落实，有力促进了党建工作责任制的落实。校党委高度重视，坚持把党建工作列入重要议事日程，使党建工作有人抓、有人管，确保工作正常开展。进一步落实了校党委书记为第一责任人的党建工作责任制，把加强学习作为推动党建工作的重要手段常抓不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t>2.党员队伍建设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截止目前有正式在编职工64人、党员23人，退休职工11人、党员6人，覆盖面较广。加强党员队伍建设，从发展党员做起。紧紧围绕“控制总量、优化结构、提高质量、发挥作用”的总体要求，严格把控发展党员程序“5个阶段、25个环节”和“5项制度”，严肃发展党员工作流程，精准落实发展计划，是确保发展党员质量，优化党员队伍整体结构的重要措施。按照中央、市委、县委工作部署，学校两个支部每月开展集中学习研讨2次，并深入自学《习近平关于“不忘初心、牢记使命”论述摘编》，手写心得体会27篇。校党委始终坚持育人为本、德育为先，充分发挥学生自主管理，成立13个社团。加强思想政治理论课建设，探索符合卫生教育特点的学生思想政治教育模式和方法，加强第一、第二课堂有机结合，教育学生树立医卫职业道德，规划医护职业人生。</w:t>
      </w:r>
    </w:p>
    <w:p>
      <w:pPr>
        <w:spacing w:line="520" w:lineRule="exact"/>
        <w:ind w:firstLine="560" w:firstLineChars="200"/>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t>四、校企合作</w:t>
      </w:r>
    </w:p>
    <w:p>
      <w:pPr>
        <w:keepNext w:val="0"/>
        <w:keepLines w:val="0"/>
        <w:pageBreakBefore w:val="0"/>
        <w:widowControl w:val="0"/>
        <w:numPr>
          <w:ilvl w:val="0"/>
          <w:numId w:val="4"/>
        </w:numPr>
        <w:kinsoku/>
        <w:wordWrap/>
        <w:overflowPunct/>
        <w:topLinePunct w:val="0"/>
        <w:autoSpaceDE/>
        <w:autoSpaceDN/>
        <w:bidi w:val="0"/>
        <w:adjustRightInd/>
        <w:snapToGrid w:val="0"/>
        <w:spacing w:line="580" w:lineRule="exact"/>
        <w:ind w:right="-313" w:rightChars="-149" w:firstLine="562" w:firstLineChars="200"/>
        <w:textAlignment w:val="auto"/>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校企合作与效果</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560" w:firstLineChars="200"/>
        <w:textAlignment w:val="auto"/>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学校坚持以立德树人为根本、以服务发展为宗旨、以促进就业为导向，施行“</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校企合作、</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产教融合”的人才培养模式。</w:t>
      </w:r>
    </w:p>
    <w:p>
      <w:pPr>
        <w:keepNext w:val="0"/>
        <w:keepLines w:val="0"/>
        <w:pageBreakBefore w:val="0"/>
        <w:widowControl w:val="0"/>
        <w:kinsoku/>
        <w:wordWrap/>
        <w:overflowPunct/>
        <w:topLinePunct w:val="0"/>
        <w:autoSpaceDE/>
        <w:autoSpaceDN/>
        <w:bidi w:val="0"/>
        <w:adjustRightInd/>
        <w:snapToGrid w:val="0"/>
        <w:spacing w:line="580" w:lineRule="exact"/>
        <w:ind w:right="-313" w:rightChars="-149" w:firstLine="560" w:firstLineChars="200"/>
        <w:textAlignment w:val="auto"/>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学校在保持原有</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20</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家优质</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医院</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合作基础上，积极拓展与</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医院</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深度合作。</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由医院</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共同承担教育责任，培养</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医院</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需要的专业技能人才。</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医院</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以“师带徒”的形式开展岗位职业指导，形成“岗学对接、校</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院</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双师”的人才培养路径。让学生实现从知识技能到岗位能力的跨越，完成由学生到岗位熟练</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的医务人员</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val="0"/>
        <w:spacing w:line="580" w:lineRule="exact"/>
        <w:ind w:right="-313" w:rightChars="-149" w:firstLine="560" w:firstLineChars="200"/>
        <w:textAlignment w:val="auto"/>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在深化校企合作与产教融合的过程中，学校以社会需求为导向，提出以行业、企业为依托实行校企联合办学</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把教学与生产结合起来，实现校企的无缝对接，实现企业、学校、学生的“三赢”</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使学生“全员、全部、全程”参与</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真实</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性实训，从而实现职业教育在高素质技术技能人才培养、服务产业转型升级和建立终身教育体系等方面的功能，推动职业学校的跨越发展。</w:t>
      </w:r>
    </w:p>
    <w:p>
      <w:pPr>
        <w:spacing w:line="520" w:lineRule="exact"/>
        <w:ind w:right="-313" w:rightChars="-149"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同时，学校建有集实验、实训、演示、交流、比赛于一体多功能实训中心</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能根据实施性教学计划，科学合理地安排实训教学内容与顶岗实习任务。</w:t>
      </w:r>
    </w:p>
    <w:p>
      <w:pPr>
        <w:jc w:val="cente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t>表34  2020年专业大类校企合作重点企业统计表</w:t>
      </w:r>
    </w:p>
    <w:tbl>
      <w:tblPr>
        <w:tblStyle w:val="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369"/>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04" w:type="dxa"/>
            <w:tcBorders>
              <w:bottom w:val="single" w:color="auto" w:sz="4" w:space="0"/>
            </w:tcBorders>
            <w:shd w:val="clear" w:color="auto" w:fill="FFC000"/>
            <w:noWrap w:val="0"/>
            <w:vAlign w:val="center"/>
          </w:tcPr>
          <w:p>
            <w:pPr>
              <w:spacing w:line="0" w:lineRule="atLeast"/>
              <w:jc w:val="cente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t>序号</w:t>
            </w:r>
          </w:p>
        </w:tc>
        <w:tc>
          <w:tcPr>
            <w:tcW w:w="5369" w:type="dxa"/>
            <w:tcBorders>
              <w:bottom w:val="single" w:color="auto" w:sz="4" w:space="0"/>
            </w:tcBorders>
            <w:shd w:val="clear" w:color="auto" w:fill="FFC000"/>
            <w:noWrap w:val="0"/>
            <w:vAlign w:val="center"/>
          </w:tcPr>
          <w:p>
            <w:pPr>
              <w:spacing w:line="0" w:lineRule="atLeast"/>
              <w:jc w:val="cente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t>校外实训基地名称</w:t>
            </w:r>
          </w:p>
        </w:tc>
        <w:tc>
          <w:tcPr>
            <w:tcW w:w="3058" w:type="dxa"/>
            <w:tcBorders>
              <w:bottom w:val="single" w:color="auto" w:sz="4" w:space="0"/>
            </w:tcBorders>
            <w:shd w:val="clear" w:color="auto" w:fill="FFC000"/>
            <w:noWrap w:val="0"/>
            <w:vAlign w:val="center"/>
          </w:tcPr>
          <w:p>
            <w:pPr>
              <w:spacing w:line="0" w:lineRule="atLeast"/>
              <w:jc w:val="cente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t>签订协议涉及专业大类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1</w:t>
            </w:r>
          </w:p>
        </w:tc>
        <w:tc>
          <w:tcPr>
            <w:tcW w:w="5369" w:type="dxa"/>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重庆市涪陵中心医院</w:t>
            </w:r>
          </w:p>
        </w:tc>
        <w:tc>
          <w:tcPr>
            <w:tcW w:w="3058" w:type="dxa"/>
            <w:shd w:val="clear" w:color="auto" w:fill="FFFF00"/>
            <w:noWrap w:val="0"/>
            <w:vAlign w:val="center"/>
          </w:tcPr>
          <w:p>
            <w:pPr>
              <w:widowControl/>
              <w:spacing w:line="0" w:lineRule="atLeast"/>
              <w:ind w:firstLine="1200" w:firstLineChars="500"/>
              <w:jc w:val="both"/>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2</w:t>
            </w:r>
          </w:p>
        </w:tc>
        <w:tc>
          <w:tcPr>
            <w:tcW w:w="5369" w:type="dxa"/>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重庆市梁平区中医院</w:t>
            </w:r>
          </w:p>
        </w:tc>
        <w:tc>
          <w:tcPr>
            <w:tcW w:w="3058" w:type="dxa"/>
            <w:shd w:val="clear" w:color="auto" w:fill="FFFF00"/>
            <w:noWrap w:val="0"/>
            <w:vAlign w:val="center"/>
          </w:tcPr>
          <w:p>
            <w:pPr>
              <w:widowControl/>
              <w:spacing w:line="0" w:lineRule="atLeast"/>
              <w:jc w:val="center"/>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3</w:t>
            </w:r>
          </w:p>
        </w:tc>
        <w:tc>
          <w:tcPr>
            <w:tcW w:w="5369" w:type="dxa"/>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重庆市垫江县人民医院</w:t>
            </w:r>
          </w:p>
        </w:tc>
        <w:tc>
          <w:tcPr>
            <w:tcW w:w="3058" w:type="dxa"/>
            <w:shd w:val="clear" w:color="auto" w:fill="FFFF00"/>
            <w:noWrap w:val="0"/>
            <w:vAlign w:val="center"/>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4</w:t>
            </w:r>
          </w:p>
        </w:tc>
        <w:tc>
          <w:tcPr>
            <w:tcW w:w="5369" w:type="dxa"/>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重庆市垫江县中医院</w:t>
            </w:r>
          </w:p>
        </w:tc>
        <w:tc>
          <w:tcPr>
            <w:tcW w:w="3058" w:type="dxa"/>
            <w:shd w:val="clear" w:color="auto" w:fill="FFFF00"/>
            <w:noWrap w:val="0"/>
            <w:vAlign w:val="center"/>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5</w:t>
            </w:r>
          </w:p>
        </w:tc>
        <w:tc>
          <w:tcPr>
            <w:tcW w:w="5369" w:type="dxa"/>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重庆市长寿区中医院</w:t>
            </w:r>
          </w:p>
        </w:tc>
        <w:tc>
          <w:tcPr>
            <w:tcW w:w="3058" w:type="dxa"/>
            <w:shd w:val="clear" w:color="auto" w:fill="FFFF00"/>
            <w:noWrap w:val="0"/>
            <w:vAlign w:val="center"/>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6</w:t>
            </w:r>
          </w:p>
        </w:tc>
        <w:tc>
          <w:tcPr>
            <w:tcW w:w="5369" w:type="dxa"/>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重庆市涪陵区中医院</w:t>
            </w:r>
          </w:p>
        </w:tc>
        <w:tc>
          <w:tcPr>
            <w:tcW w:w="3058" w:type="dxa"/>
            <w:shd w:val="clear" w:color="auto" w:fill="FFFF00"/>
            <w:noWrap w:val="0"/>
            <w:vAlign w:val="center"/>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7</w:t>
            </w:r>
          </w:p>
        </w:tc>
        <w:tc>
          <w:tcPr>
            <w:tcW w:w="5369" w:type="dxa"/>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重庆市涪陵区人民医院</w:t>
            </w:r>
          </w:p>
        </w:tc>
        <w:tc>
          <w:tcPr>
            <w:tcW w:w="3058" w:type="dxa"/>
            <w:shd w:val="clear" w:color="auto" w:fill="FFFF00"/>
            <w:noWrap w:val="0"/>
            <w:vAlign w:val="center"/>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8</w:t>
            </w:r>
          </w:p>
        </w:tc>
        <w:tc>
          <w:tcPr>
            <w:tcW w:w="5369" w:type="dxa"/>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重庆市巴南区人民医院</w:t>
            </w:r>
          </w:p>
        </w:tc>
        <w:tc>
          <w:tcPr>
            <w:tcW w:w="3058" w:type="dxa"/>
            <w:shd w:val="clear" w:color="auto" w:fill="FFFF00"/>
            <w:noWrap w:val="0"/>
            <w:vAlign w:val="center"/>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9</w:t>
            </w:r>
          </w:p>
        </w:tc>
        <w:tc>
          <w:tcPr>
            <w:tcW w:w="5369" w:type="dxa"/>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重庆市梁平区人民医院</w:t>
            </w:r>
          </w:p>
        </w:tc>
        <w:tc>
          <w:tcPr>
            <w:tcW w:w="3058" w:type="dxa"/>
            <w:shd w:val="clear" w:color="auto" w:fill="FFFF00"/>
            <w:noWrap w:val="0"/>
            <w:vAlign w:val="center"/>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10</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重庆市江北区人民医院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11</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重庆市忠县人民医院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12</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重庆市忠县中医院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13</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lang w:val="en-US" w:eastAsia="zh-CN"/>
                <w14:textFill>
                  <w14:solidFill>
                    <w14:schemeClr w14:val="tx1">
                      <w14:lumMod w14:val="95000"/>
                      <w14:lumOff w14:val="5000"/>
                    </w14:schemeClr>
                  </w14:solidFill>
                </w14:textFill>
              </w:rPr>
              <w:t>四川省大竹县人民医院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14</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重庆市合川区中医院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15</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lang w:val="en-US" w:eastAsia="zh-CN"/>
                <w14:textFill>
                  <w14:solidFill>
                    <w14:schemeClr w14:val="tx1">
                      <w14:lumMod w14:val="95000"/>
                      <w14:lumOff w14:val="5000"/>
                    </w14:schemeClr>
                  </w14:solidFill>
                </w14:textFill>
              </w:rPr>
              <w:t>四川省邻水县人民医院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16</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重庆市南川区人民医院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17</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w:t>
            </w:r>
            <w:r>
              <w:rPr>
                <w:rFonts w:hint="default" w:ascii="Times New Roman" w:hAnsi="Times New Roman" w:eastAsia="方正仿宋_GBK" w:cs="Times New Roman"/>
                <w:color w:val="0D0D0D" w:themeColor="text1" w:themeTint="F2"/>
                <w:sz w:val="24"/>
                <w:szCs w:val="24"/>
                <w:lang w:val="en-US" w:eastAsia="zh-CN"/>
                <w14:textFill>
                  <w14:solidFill>
                    <w14:schemeClr w14:val="tx1">
                      <w14:lumMod w14:val="95000"/>
                      <w14:lumOff w14:val="5000"/>
                    </w14:schemeClr>
                  </w14:solidFill>
                </w14:textFill>
              </w:rPr>
              <w:t>江北区中医院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18</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w:t>
            </w:r>
            <w:r>
              <w:rPr>
                <w:rFonts w:hint="default" w:ascii="Times New Roman" w:hAnsi="Times New Roman" w:eastAsia="方正仿宋_GBK" w:cs="Times New Roman"/>
                <w:color w:val="0D0D0D" w:themeColor="text1" w:themeTint="F2"/>
                <w:sz w:val="24"/>
                <w:szCs w:val="24"/>
                <w:lang w:val="en-US" w:eastAsia="zh-CN"/>
                <w14:textFill>
                  <w14:solidFill>
                    <w14:schemeClr w14:val="tx1">
                      <w14:lumMod w14:val="95000"/>
                      <w14:lumOff w14:val="5000"/>
                    </w14:schemeClr>
                  </w14:solidFill>
                </w14:textFill>
              </w:rPr>
              <w:t>巴南区第二人民医院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19</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w:t>
            </w:r>
            <w:r>
              <w:rPr>
                <w:rFonts w:hint="default" w:ascii="Times New Roman" w:hAnsi="Times New Roman" w:eastAsia="方正仿宋_GBK" w:cs="Times New Roman"/>
                <w:color w:val="0D0D0D" w:themeColor="text1" w:themeTint="F2"/>
                <w:sz w:val="24"/>
                <w:szCs w:val="24"/>
                <w:lang w:val="en-US" w:eastAsia="zh-CN"/>
                <w14:textFill>
                  <w14:solidFill>
                    <w14:schemeClr w14:val="tx1">
                      <w14:lumMod w14:val="95000"/>
                      <w14:lumOff w14:val="5000"/>
                    </w14:schemeClr>
                  </w14:solidFill>
                </w14:textFill>
              </w:rPr>
              <w:t>渝北区中医院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shd w:val="clear" w:color="auto" w:fill="FFC000"/>
            <w:noWrap w:val="0"/>
            <w:vAlign w:val="top"/>
          </w:tcPr>
          <w:p>
            <w:pPr>
              <w:spacing w:line="0" w:lineRule="atLeast"/>
              <w:jc w:val="cente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20</w:t>
            </w:r>
          </w:p>
        </w:tc>
        <w:tc>
          <w:tcPr>
            <w:tcW w:w="0" w:type="auto"/>
            <w:shd w:val="clear" w:color="auto" w:fill="FFFF00"/>
            <w:noWrap w:val="0"/>
            <w:vAlign w:val="center"/>
          </w:tcPr>
          <w:p>
            <w:pPr>
              <w:spacing w:line="320" w:lineRule="exact"/>
              <w:jc w:val="center"/>
              <w:rPr>
                <w:rFonts w:hint="default" w:ascii="Times New Roman" w:hAnsi="Times New Roman" w:eastAsia="方正仿宋_GBK" w:cs="Times New Roman"/>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14:textFill>
                  <w14:solidFill>
                    <w14:schemeClr w14:val="tx1">
                      <w14:lumMod w14:val="95000"/>
                      <w14:lumOff w14:val="5000"/>
                    </w14:schemeClr>
                  </w14:solidFill>
                </w14:textFill>
              </w:rPr>
              <w:t>重庆市</w:t>
            </w:r>
            <w:r>
              <w:rPr>
                <w:rFonts w:hint="default" w:ascii="Times New Roman" w:hAnsi="Times New Roman" w:eastAsia="方正仿宋_GBK" w:cs="Times New Roman"/>
                <w:color w:val="0D0D0D" w:themeColor="text1" w:themeTint="F2"/>
                <w:sz w:val="24"/>
                <w:szCs w:val="24"/>
                <w:lang w:val="en-US" w:eastAsia="zh-CN"/>
                <w14:textFill>
                  <w14:solidFill>
                    <w14:schemeClr w14:val="tx1">
                      <w14:lumMod w14:val="95000"/>
                      <w14:lumOff w14:val="5000"/>
                    </w14:schemeClr>
                  </w14:solidFill>
                </w14:textFill>
              </w:rPr>
              <w:t>南川区中医医院</w:t>
            </w:r>
          </w:p>
        </w:tc>
        <w:tc>
          <w:tcPr>
            <w:tcW w:w="0" w:type="auto"/>
            <w:shd w:val="clear" w:color="auto" w:fill="FFFF00"/>
            <w:noWrap w:val="0"/>
            <w:vAlign w:val="top"/>
          </w:tcPr>
          <w:p>
            <w:pPr>
              <w:widowControl/>
              <w:spacing w:line="0" w:lineRule="atLeast"/>
              <w:jc w:val="center"/>
              <w:rPr>
                <w:rFonts w:hint="default" w:ascii="Times New Roman" w:hAnsi="Times New Roman" w:eastAsia="仿宋" w:cs="Times New Roman"/>
                <w:color w:val="0D0D0D" w:themeColor="text1" w:themeTint="F2"/>
                <w:kern w:val="0"/>
                <w:sz w:val="24"/>
                <w:szCs w:val="24"/>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护理</w:t>
            </w:r>
          </w:p>
        </w:tc>
      </w:tr>
    </w:tbl>
    <w:p>
      <w:pPr>
        <w:spacing w:line="520" w:lineRule="exact"/>
        <w:ind w:firstLine="562"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（二）学生实习情况</w:t>
      </w:r>
    </w:p>
    <w:p>
      <w:pPr>
        <w:keepNext w:val="0"/>
        <w:keepLines w:val="0"/>
        <w:pageBreakBefore w:val="0"/>
        <w:kinsoku/>
        <w:wordWrap/>
        <w:overflowPunct/>
        <w:topLinePunct w:val="0"/>
        <w:autoSpaceDE/>
        <w:autoSpaceDN/>
        <w:bidi w:val="0"/>
        <w:adjustRightInd/>
        <w:snapToGrid w:val="0"/>
        <w:spacing w:line="580" w:lineRule="exact"/>
        <w:ind w:right="-92" w:rightChars="-44" w:firstLine="560" w:firstLineChars="200"/>
        <w:textAlignment w:val="auto"/>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学校严格执行《国务院关于加快发展现代职业教育的决定》（国发[2014]19号）文件要求，按照教育部印发的《中等职业学校职业指导工作规定》（教职成[2018]4号）、教育部等五部门印发的《职业学校学生实习管理规定》（教职成[2016]3号）,成立校长任组长的实习工作领导小组，制定了《</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重庆市渝东卫生学校</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实习生管理</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协议书</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重庆市渝东卫生学校</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实习工作应急预案》《</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重庆市渝东卫生学校</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实习</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管理</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教师</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管理</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制度》等规章制度。学校与</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20家二级甲等以上的医院</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直接签订校企合作学生实习协议，确保实习生</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按照实习大纲顺利完成</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实习。</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在学生实习前确保所有实</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习生</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购</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买</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实习生意外</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保险</w:t>
      </w:r>
      <w:r>
        <w:rPr>
          <w:rFonts w:hint="default" w:ascii="Times New Roman" w:hAnsi="Times New Roman" w:eastAsia="方正仿宋_GBK" w:cs="Times New Roman"/>
          <w:color w:val="0D0D0D" w:themeColor="text1" w:themeTint="F2"/>
          <w:kern w:val="0"/>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并</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对实习生进行</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集中</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岗</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前</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培训，学习</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学校及医院</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相关</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规章</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制度，介绍相关</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实习医院基本情况等</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每两家</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实习</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医院安排一名</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实习</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管理</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教师，</w:t>
      </w:r>
      <w:r>
        <w:rPr>
          <w:rFonts w:hint="default" w:ascii="Times New Roman" w:hAnsi="Times New Roman" w:eastAsia="方正仿宋_GBK" w:cs="Times New Roman"/>
          <w:color w:val="0D0D0D" w:themeColor="text1" w:themeTint="F2"/>
          <w:kern w:val="0"/>
          <w:sz w:val="28"/>
          <w:szCs w:val="28"/>
          <w:lang w:val="en-US" w:eastAsia="zh-CN"/>
          <w14:textFill>
            <w14:solidFill>
              <w14:schemeClr w14:val="tx1">
                <w14:lumMod w14:val="95000"/>
                <w14:lumOff w14:val="5000"/>
              </w14:schemeClr>
            </w14:solidFill>
          </w14:textFill>
        </w:rPr>
        <w:t>便于</w:t>
      </w:r>
      <w:r>
        <w:rPr>
          <w:rFonts w:hint="default" w:ascii="Times New Roman" w:hAnsi="Times New Roman" w:eastAsia="方正仿宋_GBK" w:cs="Times New Roman"/>
          <w:color w:val="0D0D0D" w:themeColor="text1" w:themeTint="F2"/>
          <w:kern w:val="0"/>
          <w:sz w:val="28"/>
          <w:szCs w:val="28"/>
          <w14:textFill>
            <w14:solidFill>
              <w14:schemeClr w14:val="tx1">
                <w14:lumMod w14:val="95000"/>
                <w14:lumOff w14:val="5000"/>
              </w14:schemeClr>
            </w14:solidFill>
          </w14:textFill>
        </w:rPr>
        <w:t>及时了解实习学生的工作生活动态。</w:t>
      </w:r>
    </w:p>
    <w:p>
      <w:pPr>
        <w:jc w:val="center"/>
        <w:rPr>
          <w:rFonts w:hint="default" w:ascii="Times New Roman" w:hAnsi="Times New Roman" w:eastAsia="仿宋" w:cs="Times New Roman"/>
          <w:b/>
          <w:color w:val="0D0D0D" w:themeColor="text1" w:themeTint="F2"/>
          <w:sz w:val="28"/>
          <w:szCs w:val="28"/>
          <w14:textFill>
            <w14:solidFill>
              <w14:schemeClr w14:val="tx1">
                <w14:lumMod w14:val="95000"/>
                <w14:lumOff w14:val="5000"/>
              </w14:schemeClr>
            </w14:solidFill>
          </w14:textFill>
        </w:rPr>
      </w:pPr>
    </w:p>
    <w:p>
      <w:pPr>
        <w:jc w:val="cente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4"/>
          <w:szCs w:val="24"/>
          <w14:textFill>
            <w14:solidFill>
              <w14:schemeClr w14:val="tx1">
                <w14:lumMod w14:val="95000"/>
                <w14:lumOff w14:val="5000"/>
              </w14:schemeClr>
            </w14:solidFill>
          </w14:textFill>
        </w:rPr>
        <w:t>表35  2019-2020年学生实习情况一览表</w:t>
      </w:r>
    </w:p>
    <w:tbl>
      <w:tblPr>
        <w:tblStyle w:val="9"/>
        <w:tblW w:w="10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35"/>
        <w:gridCol w:w="1383"/>
        <w:gridCol w:w="1789"/>
        <w:gridCol w:w="1492"/>
        <w:gridCol w:w="1492"/>
        <w:gridCol w:w="149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9" w:type="dxa"/>
            <w:shd w:val="clear" w:color="auto" w:fill="FFC000"/>
            <w:noWrap w:val="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bookmarkStart w:id="8" w:name="_Hlk57371169"/>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年度</w:t>
            </w:r>
          </w:p>
        </w:tc>
        <w:tc>
          <w:tcPr>
            <w:tcW w:w="1235" w:type="dxa"/>
            <w:shd w:val="clear" w:color="auto" w:fill="FFC000"/>
            <w:noWrap w:val="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顶岗实习学生总数</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（个）</w:t>
            </w:r>
          </w:p>
        </w:tc>
        <w:tc>
          <w:tcPr>
            <w:tcW w:w="1383" w:type="dxa"/>
            <w:shd w:val="clear" w:color="auto" w:fill="FFC000"/>
            <w:noWrap w:val="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购买实习保险学生人数</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（个）</w:t>
            </w:r>
          </w:p>
        </w:tc>
        <w:tc>
          <w:tcPr>
            <w:tcW w:w="1789" w:type="dxa"/>
            <w:shd w:val="clear" w:color="auto" w:fill="FFC000"/>
            <w:noWrap w:val="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购买保险险种</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名称</w:t>
            </w:r>
          </w:p>
        </w:tc>
        <w:tc>
          <w:tcPr>
            <w:tcW w:w="1492" w:type="dxa"/>
            <w:shd w:val="clear" w:color="auto" w:fill="FFC000"/>
            <w:noWrap w:val="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市内顶岗实习</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学生人数</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（个）</w:t>
            </w:r>
          </w:p>
        </w:tc>
        <w:tc>
          <w:tcPr>
            <w:tcW w:w="1492" w:type="dxa"/>
            <w:shd w:val="clear" w:color="auto" w:fill="FFC000"/>
            <w:noWrap w:val="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市外顶岗实习</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学生人数</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21"/>
                <w:szCs w:val="21"/>
                <w14:textFill>
                  <w14:solidFill>
                    <w14:schemeClr w14:val="tx1">
                      <w14:lumMod w14:val="95000"/>
                      <w14:lumOff w14:val="5000"/>
                    </w14:schemeClr>
                  </w14:solidFill>
                </w14:textFill>
              </w:rPr>
              <w:t>（个）</w:t>
            </w:r>
          </w:p>
        </w:tc>
        <w:tc>
          <w:tcPr>
            <w:tcW w:w="1492" w:type="dxa"/>
            <w:shd w:val="clear" w:color="auto" w:fill="FFC000"/>
            <w:noWrap w:val="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学生顶岗实习平均时长</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（天）</w:t>
            </w:r>
          </w:p>
        </w:tc>
        <w:tc>
          <w:tcPr>
            <w:tcW w:w="1323" w:type="dxa"/>
            <w:shd w:val="clear" w:color="auto" w:fill="FFC000"/>
            <w:noWrap w:val="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学生顶岗实习满意度</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49"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kern w:val="0"/>
                <w:sz w:val="22"/>
                <w:szCs w:val="2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2"/>
                <w:szCs w:val="22"/>
                <w14:textFill>
                  <w14:solidFill>
                    <w14:schemeClr w14:val="tx1">
                      <w14:lumMod w14:val="95000"/>
                      <w14:lumOff w14:val="5000"/>
                    </w14:schemeClr>
                  </w14:solidFill>
                </w14:textFill>
              </w:rPr>
              <w:t>2019</w:t>
            </w:r>
          </w:p>
        </w:tc>
        <w:tc>
          <w:tcPr>
            <w:tcW w:w="1235" w:type="dxa"/>
            <w:shd w:val="clear" w:color="auto" w:fill="FFFF00"/>
            <w:noWrap w:val="0"/>
            <w:vAlign w:val="center"/>
          </w:tcPr>
          <w:p>
            <w:pPr>
              <w:spacing w:line="0" w:lineRule="atLeast"/>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133</w:t>
            </w:r>
          </w:p>
        </w:tc>
        <w:tc>
          <w:tcPr>
            <w:tcW w:w="1383" w:type="dxa"/>
            <w:shd w:val="clear" w:color="auto" w:fill="FFFF00"/>
            <w:noWrap w:val="0"/>
            <w:vAlign w:val="center"/>
          </w:tcPr>
          <w:p>
            <w:pPr>
              <w:spacing w:line="0" w:lineRule="atLeast"/>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133</w:t>
            </w:r>
          </w:p>
        </w:tc>
        <w:tc>
          <w:tcPr>
            <w:tcW w:w="1789"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意外险</w:t>
            </w:r>
          </w:p>
        </w:tc>
        <w:tc>
          <w:tcPr>
            <w:tcW w:w="1492"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133</w:t>
            </w:r>
          </w:p>
        </w:tc>
        <w:tc>
          <w:tcPr>
            <w:tcW w:w="1492"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0</w:t>
            </w:r>
          </w:p>
        </w:tc>
        <w:tc>
          <w:tcPr>
            <w:tcW w:w="1492"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240</w:t>
            </w:r>
          </w:p>
        </w:tc>
        <w:tc>
          <w:tcPr>
            <w:tcW w:w="1323"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49" w:type="dxa"/>
            <w:shd w:val="clear" w:color="auto" w:fill="FFC000"/>
            <w:noWrap w:val="0"/>
            <w:vAlign w:val="center"/>
          </w:tcPr>
          <w:p>
            <w:pPr>
              <w:spacing w:line="0" w:lineRule="atLeast"/>
              <w:jc w:val="center"/>
              <w:rPr>
                <w:rFonts w:hint="default" w:ascii="Times New Roman" w:hAnsi="Times New Roman" w:eastAsia="仿宋" w:cs="Times New Roman"/>
                <w:color w:val="0D0D0D" w:themeColor="text1" w:themeTint="F2"/>
                <w:kern w:val="0"/>
                <w:sz w:val="22"/>
                <w:szCs w:val="2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2"/>
                <w:szCs w:val="22"/>
                <w14:textFill>
                  <w14:solidFill>
                    <w14:schemeClr w14:val="tx1">
                      <w14:lumMod w14:val="95000"/>
                      <w14:lumOff w14:val="5000"/>
                    </w14:schemeClr>
                  </w14:solidFill>
                </w14:textFill>
              </w:rPr>
              <w:t>2020</w:t>
            </w:r>
          </w:p>
        </w:tc>
        <w:tc>
          <w:tcPr>
            <w:tcW w:w="1235" w:type="dxa"/>
            <w:shd w:val="clear" w:color="auto" w:fill="FFFF00"/>
            <w:noWrap w:val="0"/>
            <w:vAlign w:val="center"/>
          </w:tcPr>
          <w:p>
            <w:pPr>
              <w:spacing w:line="0" w:lineRule="atLeast"/>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162</w:t>
            </w:r>
          </w:p>
        </w:tc>
        <w:tc>
          <w:tcPr>
            <w:tcW w:w="1383" w:type="dxa"/>
            <w:shd w:val="clear" w:color="auto" w:fill="FFFF00"/>
            <w:noWrap w:val="0"/>
            <w:vAlign w:val="center"/>
          </w:tcPr>
          <w:p>
            <w:pPr>
              <w:spacing w:line="0" w:lineRule="atLeast"/>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162</w:t>
            </w:r>
          </w:p>
        </w:tc>
        <w:tc>
          <w:tcPr>
            <w:tcW w:w="1789"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意外险</w:t>
            </w:r>
          </w:p>
        </w:tc>
        <w:tc>
          <w:tcPr>
            <w:tcW w:w="1492"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162</w:t>
            </w:r>
          </w:p>
        </w:tc>
        <w:tc>
          <w:tcPr>
            <w:tcW w:w="1492"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0</w:t>
            </w:r>
          </w:p>
        </w:tc>
        <w:tc>
          <w:tcPr>
            <w:tcW w:w="1492"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240</w:t>
            </w:r>
          </w:p>
        </w:tc>
        <w:tc>
          <w:tcPr>
            <w:tcW w:w="1323" w:type="dxa"/>
            <w:shd w:val="clear" w:color="auto" w:fill="FFFF00"/>
            <w:noWrap w:val="0"/>
            <w:vAlign w:val="center"/>
          </w:tcPr>
          <w:p>
            <w:pPr>
              <w:pStyle w:val="17"/>
              <w:spacing w:line="0" w:lineRule="atLeast"/>
              <w:ind w:firstLine="0" w:firstLineChars="0"/>
              <w:jc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98</w:t>
            </w:r>
          </w:p>
        </w:tc>
      </w:tr>
      <w:bookmarkEnd w:id="8"/>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（三）集团化办学情况</w:t>
      </w:r>
    </w:p>
    <w:p>
      <w:pPr>
        <w:numPr>
          <w:ilvl w:val="0"/>
          <w:numId w:val="0"/>
        </w:numPr>
        <w:ind w:leftChars="0"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我校暂未开展</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集团化办学。</w:t>
      </w:r>
    </w:p>
    <w:p>
      <w:pPr>
        <w:spacing w:line="520" w:lineRule="exact"/>
        <w:ind w:firstLine="560" w:firstLineChars="200"/>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t>五、社会贡献</w:t>
      </w: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（一）技术技能人才培养</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1.学生获奖情况</w:t>
      </w:r>
    </w:p>
    <w:p>
      <w:pPr>
        <w:spacing w:line="520" w:lineRule="exact"/>
        <w:ind w:firstLine="560" w:firstLineChars="200"/>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2019年至今，我校分别组织学生参加了重庆市护理技能竞赛和养老护理大赛，但是由于经验缺乏均没有获奖</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，我们将</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在今后的培训中加大力度，主动向兄弟学校学习，争取创造</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佳绩</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表36  2019-2020年学生技能大赛获奖情况一览表（单位：个）</w:t>
      </w:r>
    </w:p>
    <w:tbl>
      <w:tblPr>
        <w:tblStyle w:val="9"/>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2126"/>
        <w:gridCol w:w="661"/>
        <w:gridCol w:w="662"/>
        <w:gridCol w:w="661"/>
        <w:gridCol w:w="662"/>
        <w:gridCol w:w="661"/>
        <w:gridCol w:w="66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62"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bookmarkStart w:id="9" w:name="_Hlk57371205"/>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序号</w:t>
            </w:r>
          </w:p>
        </w:tc>
        <w:tc>
          <w:tcPr>
            <w:tcW w:w="1560"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竞赛类型</w:t>
            </w:r>
          </w:p>
        </w:tc>
        <w:tc>
          <w:tcPr>
            <w:tcW w:w="2126"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获奖专业名称</w:t>
            </w:r>
          </w:p>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（简写）</w:t>
            </w:r>
          </w:p>
        </w:tc>
        <w:tc>
          <w:tcPr>
            <w:tcW w:w="1323"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一等奖</w:t>
            </w:r>
          </w:p>
        </w:tc>
        <w:tc>
          <w:tcPr>
            <w:tcW w:w="1323"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二等奖</w:t>
            </w:r>
          </w:p>
        </w:tc>
        <w:tc>
          <w:tcPr>
            <w:tcW w:w="1323"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三等奖</w:t>
            </w:r>
          </w:p>
        </w:tc>
        <w:tc>
          <w:tcPr>
            <w:tcW w:w="706"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62" w:type="dxa"/>
            <w:vMerge w:val="continue"/>
            <w:shd w:val="clear" w:color="auto" w:fill="auto"/>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p>
        </w:tc>
        <w:tc>
          <w:tcPr>
            <w:tcW w:w="1560" w:type="dxa"/>
            <w:vMerge w:val="continue"/>
            <w:shd w:val="clear" w:color="auto" w:fill="auto"/>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p>
        </w:tc>
        <w:tc>
          <w:tcPr>
            <w:tcW w:w="2126" w:type="dxa"/>
            <w:vMerge w:val="continue"/>
            <w:shd w:val="clear" w:color="auto" w:fill="auto"/>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p>
        </w:tc>
        <w:tc>
          <w:tcPr>
            <w:tcW w:w="66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w:t>
            </w:r>
          </w:p>
        </w:tc>
        <w:tc>
          <w:tcPr>
            <w:tcW w:w="66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2020</w:t>
            </w:r>
          </w:p>
        </w:tc>
        <w:tc>
          <w:tcPr>
            <w:tcW w:w="66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w:t>
            </w:r>
          </w:p>
        </w:tc>
        <w:tc>
          <w:tcPr>
            <w:tcW w:w="66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2020</w:t>
            </w:r>
          </w:p>
        </w:tc>
        <w:tc>
          <w:tcPr>
            <w:tcW w:w="66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2019</w:t>
            </w:r>
          </w:p>
        </w:tc>
        <w:tc>
          <w:tcPr>
            <w:tcW w:w="662"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2020</w:t>
            </w:r>
          </w:p>
        </w:tc>
        <w:tc>
          <w:tcPr>
            <w:tcW w:w="706" w:type="dxa"/>
            <w:vMerge w:val="continue"/>
            <w:vAlign w:val="center"/>
          </w:tcPr>
          <w:p>
            <w:pPr>
              <w:spacing w:line="0" w:lineRule="atLeast"/>
              <w:jc w:val="center"/>
              <w:rPr>
                <w:rFonts w:hint="default" w:ascii="Times New Roman" w:hAnsi="Times New Roman" w:eastAsia="仿宋" w:cs="Times New Roman"/>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1</w:t>
            </w:r>
          </w:p>
        </w:tc>
        <w:tc>
          <w:tcPr>
            <w:tcW w:w="1560" w:type="dxa"/>
            <w:shd w:val="clear" w:color="auto" w:fill="FFFF00"/>
            <w:vAlign w:val="center"/>
          </w:tcPr>
          <w:p>
            <w:pPr>
              <w:spacing w:line="0" w:lineRule="atLeast"/>
              <w:jc w:val="left"/>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国家职业院校技能大赛</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无</w:t>
            </w: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2</w:t>
            </w:r>
          </w:p>
        </w:tc>
        <w:tc>
          <w:tcPr>
            <w:tcW w:w="1560" w:type="dxa"/>
            <w:shd w:val="clear" w:color="auto" w:fill="FFFF00"/>
            <w:vAlign w:val="center"/>
          </w:tcPr>
          <w:p>
            <w:pPr>
              <w:spacing w:line="0" w:lineRule="atLeast"/>
              <w:jc w:val="left"/>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行业职业院校技能大赛</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无</w:t>
            </w: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3</w:t>
            </w:r>
          </w:p>
        </w:tc>
        <w:tc>
          <w:tcPr>
            <w:tcW w:w="1560" w:type="dxa"/>
            <w:shd w:val="clear" w:color="auto" w:fill="FFFF00"/>
            <w:vAlign w:val="center"/>
          </w:tcPr>
          <w:p>
            <w:pPr>
              <w:spacing w:line="0" w:lineRule="atLeast"/>
              <w:jc w:val="left"/>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市职业院校技能大赛</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无</w:t>
            </w: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62"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4</w:t>
            </w:r>
          </w:p>
        </w:tc>
        <w:tc>
          <w:tcPr>
            <w:tcW w:w="1560" w:type="dxa"/>
            <w:shd w:val="clear" w:color="auto" w:fill="FFFF00"/>
            <w:vAlign w:val="center"/>
          </w:tcPr>
          <w:p>
            <w:pPr>
              <w:spacing w:line="0" w:lineRule="atLeast"/>
              <w:jc w:val="left"/>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其他竞赛</w:t>
            </w:r>
          </w:p>
        </w:tc>
        <w:tc>
          <w:tcPr>
            <w:tcW w:w="212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无</w:t>
            </w: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662"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70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bookmarkEnd w:id="9"/>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2.毕业生质量</w:t>
      </w:r>
    </w:p>
    <w:p>
      <w:pPr>
        <w:spacing w:line="520" w:lineRule="exact"/>
        <w:ind w:firstLine="560" w:firstLineChars="200"/>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我校于</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2019年4月经市教委批准成立(渝教计函[2019]4号)开办医药卫生类护理专业，现今没有毕业学生。</w:t>
      </w:r>
    </w:p>
    <w:p>
      <w:pPr>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表37  2019-2020年学生就业区域分布情况一览表</w:t>
      </w:r>
    </w:p>
    <w:tbl>
      <w:tblPr>
        <w:tblStyle w:val="9"/>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48"/>
        <w:gridCol w:w="1487"/>
        <w:gridCol w:w="1417"/>
        <w:gridCol w:w="1265"/>
        <w:gridCol w:w="1429"/>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846"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年度</w:t>
            </w:r>
          </w:p>
        </w:tc>
        <w:tc>
          <w:tcPr>
            <w:tcW w:w="1348"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毕业学生数</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w:t>
            </w:r>
          </w:p>
        </w:tc>
        <w:tc>
          <w:tcPr>
            <w:tcW w:w="1487" w:type="dxa"/>
            <w:vMerge w:val="restart"/>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直接就业数</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（人）</w:t>
            </w:r>
          </w:p>
        </w:tc>
        <w:tc>
          <w:tcPr>
            <w:tcW w:w="2682"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市内就业数</w:t>
            </w:r>
          </w:p>
        </w:tc>
        <w:tc>
          <w:tcPr>
            <w:tcW w:w="2580" w:type="dxa"/>
            <w:gridSpan w:val="2"/>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市外就业数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846" w:type="dxa"/>
            <w:vMerge w:val="continue"/>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348" w:type="dxa"/>
            <w:vMerge w:val="continue"/>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487" w:type="dxa"/>
            <w:vMerge w:val="continue"/>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417"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数量（人）</w:t>
            </w:r>
          </w:p>
        </w:tc>
        <w:tc>
          <w:tcPr>
            <w:tcW w:w="1265"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比例（%）</w:t>
            </w:r>
          </w:p>
        </w:tc>
        <w:tc>
          <w:tcPr>
            <w:tcW w:w="1429"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数量（人）</w:t>
            </w:r>
          </w:p>
        </w:tc>
        <w:tc>
          <w:tcPr>
            <w:tcW w:w="1151"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34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8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6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2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FFC0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34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8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6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2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15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年度</w:t>
            </w:r>
          </w:p>
        </w:tc>
        <w:tc>
          <w:tcPr>
            <w:tcW w:w="1348"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对口就业率</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w:t>
            </w:r>
          </w:p>
        </w:tc>
        <w:tc>
          <w:tcPr>
            <w:tcW w:w="1487"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初次就业</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月收入（元）</w:t>
            </w:r>
          </w:p>
        </w:tc>
        <w:tc>
          <w:tcPr>
            <w:tcW w:w="1417"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创业率</w:t>
            </w:r>
          </w:p>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w:t>
            </w:r>
          </w:p>
        </w:tc>
        <w:tc>
          <w:tcPr>
            <w:tcW w:w="3845" w:type="dxa"/>
            <w:gridSpan w:val="3"/>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企业对毕业生的满意度（%）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2019</w:t>
            </w:r>
          </w:p>
        </w:tc>
        <w:tc>
          <w:tcPr>
            <w:tcW w:w="1348" w:type="dxa"/>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48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3845" w:type="dxa"/>
            <w:gridSpan w:val="3"/>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FFC0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2020</w:t>
            </w:r>
          </w:p>
        </w:tc>
        <w:tc>
          <w:tcPr>
            <w:tcW w:w="1348" w:type="dxa"/>
            <w:shd w:val="clear" w:color="auto" w:fill="FFFF00"/>
            <w:vAlign w:val="center"/>
          </w:tcPr>
          <w:p>
            <w:pPr>
              <w:spacing w:line="0" w:lineRule="atLeast"/>
              <w:jc w:val="cente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pPr>
          </w:p>
        </w:tc>
        <w:tc>
          <w:tcPr>
            <w:tcW w:w="148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41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3845" w:type="dxa"/>
            <w:gridSpan w:val="3"/>
            <w:shd w:val="clear" w:color="auto" w:fill="FFFF00"/>
            <w:vAlign w:val="center"/>
          </w:tcPr>
          <w:p>
            <w:pPr>
              <w:spacing w:line="0" w:lineRule="atLeast"/>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（二）社会服务</w:t>
      </w:r>
    </w:p>
    <w:p>
      <w:pPr>
        <w:spacing w:line="520" w:lineRule="exact"/>
        <w:ind w:firstLine="562" w:firstLineChars="200"/>
        <w:rPr>
          <w:rFonts w:hint="eastAsia"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b/>
          <w:bCs/>
          <w:color w:val="0D0D0D" w:themeColor="text1" w:themeTint="F2"/>
          <w:sz w:val="28"/>
          <w:szCs w:val="28"/>
          <w:lang w:val="en-US" w:eastAsia="zh-CN"/>
          <w14:textFill>
            <w14:solidFill>
              <w14:schemeClr w14:val="tx1">
                <w14:lumMod w14:val="95000"/>
                <w14:lumOff w14:val="5000"/>
              </w14:schemeClr>
            </w14:solidFill>
          </w14:textFill>
        </w:rPr>
        <w:t>1.培训服务</w:t>
      </w:r>
    </w:p>
    <w:p>
      <w:pPr>
        <w:spacing w:line="520" w:lineRule="exact"/>
        <w:ind w:firstLine="560" w:firstLineChars="200"/>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学校始终将为社会服务视为工作职责</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认真完成培训任务。2019</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 xml:space="preserve">年，我校承接了垫江县 </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 xml:space="preserve">2019 </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年基层卫生人才能力提升培训项目，提高了基层卫生人员的全科医学理念和常见病、多发病的诊疗能力以及实际操作能力，促进了基层卫生人员管理水平和技术能力的提升，提升了群众的获得感、满意度和对基层医疗卫生服务的利用率。</w:t>
      </w:r>
    </w:p>
    <w:p>
      <w:pPr>
        <w:spacing w:line="520" w:lineRule="exact"/>
        <w:ind w:firstLine="560" w:firstLineChars="200"/>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2020年，我校承接了垫江县2020年乡村医生全员大轮训项目，提升了垫江县乡村医生的临床基本技能、实用技术和各种慢病管理的方法，进一步提高了乡村医生管理服务能力和技术水平。</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表38  2020年社会培训及服务统计表</w:t>
      </w:r>
    </w:p>
    <w:tbl>
      <w:tblPr>
        <w:tblStyle w:val="9"/>
        <w:tblW w:w="933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71"/>
        <w:gridCol w:w="1985"/>
        <w:gridCol w:w="1701"/>
        <w:gridCol w:w="908"/>
        <w:gridCol w:w="207"/>
        <w:gridCol w:w="117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gridSpan w:val="2"/>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承担社会培训项目</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名称</w:t>
            </w:r>
          </w:p>
        </w:tc>
        <w:tc>
          <w:tcPr>
            <w:tcW w:w="1985" w:type="dxa"/>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项目来源</w:t>
            </w:r>
          </w:p>
        </w:tc>
        <w:tc>
          <w:tcPr>
            <w:tcW w:w="1701" w:type="dxa"/>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性质</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（公益/有偿）</w:t>
            </w:r>
          </w:p>
        </w:tc>
        <w:tc>
          <w:tcPr>
            <w:tcW w:w="1115" w:type="dxa"/>
            <w:gridSpan w:val="2"/>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培训人数</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（人）</w:t>
            </w:r>
          </w:p>
        </w:tc>
        <w:tc>
          <w:tcPr>
            <w:tcW w:w="1174" w:type="dxa"/>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培训天数</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（天）</w:t>
            </w:r>
          </w:p>
        </w:tc>
        <w:tc>
          <w:tcPr>
            <w:tcW w:w="1228" w:type="dxa"/>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1"/>
                <w14:textFill>
                  <w14:solidFill>
                    <w14:schemeClr w14:val="tx1">
                      <w14:lumMod w14:val="95000"/>
                      <w14:lumOff w14:val="5000"/>
                    </w14:schemeClr>
                  </w14:solidFill>
                </w14:textFill>
              </w:rPr>
              <w:t>培训形式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gridSpan w:val="2"/>
            <w:shd w:val="clear" w:color="auto" w:fill="FFFF00"/>
            <w:vAlign w:val="center"/>
          </w:tcPr>
          <w:p>
            <w:pPr>
              <w:spacing w:line="0" w:lineRule="atLeast"/>
              <w:jc w:val="left"/>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垫江县2019年基层卫生人员能力提升培训</w:t>
            </w:r>
          </w:p>
        </w:tc>
        <w:tc>
          <w:tcPr>
            <w:tcW w:w="1985" w:type="dxa"/>
            <w:shd w:val="clear" w:color="auto" w:fill="FFFF00"/>
            <w:vAlign w:val="center"/>
          </w:tcPr>
          <w:p>
            <w:pPr>
              <w:spacing w:line="0" w:lineRule="atLeast"/>
              <w:jc w:val="left"/>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垫江县卫生健康委员会</w:t>
            </w: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公益</w:t>
            </w:r>
          </w:p>
        </w:tc>
        <w:tc>
          <w:tcPr>
            <w:tcW w:w="1115"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7</w:t>
            </w:r>
          </w:p>
        </w:tc>
        <w:tc>
          <w:tcPr>
            <w:tcW w:w="117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176</w:t>
            </w:r>
          </w:p>
        </w:tc>
        <w:tc>
          <w:tcPr>
            <w:tcW w:w="122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t>实践（与县医院、中医院合作）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gridSpan w:val="2"/>
            <w:shd w:val="clear" w:color="auto" w:fill="FFFF00"/>
            <w:vAlign w:val="center"/>
          </w:tcPr>
          <w:p>
            <w:pPr>
              <w:spacing w:line="0" w:lineRule="atLeast"/>
              <w:jc w:val="left"/>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垫江县 2020 年乡村医生全员大轮训</w:t>
            </w:r>
          </w:p>
        </w:tc>
        <w:tc>
          <w:tcPr>
            <w:tcW w:w="1985" w:type="dxa"/>
            <w:shd w:val="clear" w:color="auto" w:fill="FFFF00"/>
            <w:vAlign w:val="center"/>
          </w:tcPr>
          <w:p>
            <w:pPr>
              <w:spacing w:line="0" w:lineRule="atLeast"/>
              <w:jc w:val="left"/>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垫江县卫生健康委员会</w:t>
            </w:r>
          </w:p>
        </w:tc>
        <w:tc>
          <w:tcPr>
            <w:tcW w:w="170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公益</w:t>
            </w:r>
          </w:p>
        </w:tc>
        <w:tc>
          <w:tcPr>
            <w:tcW w:w="1115"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667</w:t>
            </w:r>
          </w:p>
        </w:tc>
        <w:tc>
          <w:tcPr>
            <w:tcW w:w="117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7</w:t>
            </w:r>
          </w:p>
        </w:tc>
        <w:tc>
          <w:tcPr>
            <w:tcW w:w="122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t>理论</w:t>
            </w: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+实践（与各乡镇卫生院合作）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30" w:type="dxa"/>
            <w:gridSpan w:val="8"/>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hd w:val="clear" w:fill="FFC000"/>
                <w14:textFill>
                  <w14:solidFill>
                    <w14:schemeClr w14:val="tx1">
                      <w14:lumMod w14:val="95000"/>
                      <w14:lumOff w14:val="5000"/>
                    </w14:schemeClr>
                  </w14:solidFill>
                </w14:textFill>
              </w:rPr>
              <w:t>涉农培训人数（人次）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30" w:type="dxa"/>
            <w:gridSpan w:val="8"/>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12" w:type="dxa"/>
            <w:gridSpan w:val="3"/>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街镇、社区、乡村社区教育参与情况</w:t>
            </w:r>
          </w:p>
        </w:tc>
        <w:tc>
          <w:tcPr>
            <w:tcW w:w="5218" w:type="dxa"/>
            <w:gridSpan w:val="5"/>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学习型城市、学习型组织建设参与情况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56"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项目/事项名称</w:t>
            </w:r>
          </w:p>
        </w:tc>
        <w:tc>
          <w:tcPr>
            <w:tcW w:w="2056" w:type="dxa"/>
            <w:gridSpan w:val="2"/>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参与人次</w:t>
            </w:r>
          </w:p>
        </w:tc>
        <w:tc>
          <w:tcPr>
            <w:tcW w:w="2609" w:type="dxa"/>
            <w:gridSpan w:val="2"/>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项目/事项名称</w:t>
            </w:r>
          </w:p>
        </w:tc>
        <w:tc>
          <w:tcPr>
            <w:tcW w:w="2609" w:type="dxa"/>
            <w:gridSpan w:val="3"/>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参与人次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5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056"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609" w:type="dxa"/>
            <w:gridSpan w:val="2"/>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609" w:type="dxa"/>
            <w:gridSpan w:val="3"/>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2.技术服务</w:t>
      </w:r>
    </w:p>
    <w:p>
      <w:pPr>
        <w:spacing w:line="520" w:lineRule="exact"/>
        <w:ind w:firstLine="560" w:firstLineChars="200"/>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2020</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年，我校按照</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《垫江县卫生健康委员会关于印发垫江县2020年乡村医生全员大轮训项目实施方案的通知》</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的</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文件精神和要求</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，认真开展专业技术技能咨询，</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内容</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以</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培训高血压、糖尿病、</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脑卒中等常见慢性病诊治，</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儿科常见病、中医诊疗技能等常见病和多发病的诊断、治疗和预防</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为重点</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大力提高了乡村医生对</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常见慢性病的管理和健康教育</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常见诊疗技术操作规范</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中医诊疗技能</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和</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公共卫生服务技能等</w:t>
      </w:r>
      <w:r>
        <w:rPr>
          <w:rFonts w:hint="eastAsia"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技术技能</w:t>
      </w:r>
      <w:r>
        <w:rPr>
          <w:rFonts w:hint="default" w:ascii="Times New Roman" w:hAnsi="Times New Roman" w:eastAsia="方正仿宋_GBK" w:cs="Times New Roman"/>
          <w:color w:val="0D0D0D" w:themeColor="text1" w:themeTint="F2"/>
          <w:sz w:val="28"/>
          <w:szCs w:val="28"/>
          <w:highlight w:val="none"/>
          <w:lang w:val="en-US" w:eastAsia="zh-CN"/>
          <w14:textFill>
            <w14:solidFill>
              <w14:schemeClr w14:val="tx1">
                <w14:lumMod w14:val="95000"/>
                <w14:lumOff w14:val="5000"/>
              </w14:schemeClr>
            </w14:solidFill>
          </w14:textFill>
        </w:rPr>
        <w:t>。</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表39  2020年技术服务统计表</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169"/>
        <w:gridCol w:w="1808"/>
        <w:gridCol w:w="1381"/>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14"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技术服务项目/事项</w:t>
            </w:r>
          </w:p>
        </w:tc>
        <w:tc>
          <w:tcPr>
            <w:tcW w:w="1169"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服务人数</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（人）</w:t>
            </w:r>
          </w:p>
        </w:tc>
        <w:tc>
          <w:tcPr>
            <w:tcW w:w="1808"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性质</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（公益和有偿）</w:t>
            </w:r>
          </w:p>
        </w:tc>
        <w:tc>
          <w:tcPr>
            <w:tcW w:w="1381"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服务天数</w:t>
            </w:r>
          </w:p>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（天）</w:t>
            </w:r>
          </w:p>
        </w:tc>
        <w:tc>
          <w:tcPr>
            <w:tcW w:w="1737" w:type="dxa"/>
            <w:shd w:val="clear" w:color="auto" w:fill="FFC000"/>
            <w:vAlign w:val="center"/>
          </w:tcPr>
          <w:p>
            <w:pPr>
              <w:pStyle w:val="17"/>
              <w:spacing w:line="0" w:lineRule="atLeast"/>
              <w:ind w:firstLine="0" w:firstLineChars="0"/>
              <w:jc w:val="cente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kern w:val="0"/>
                <w:szCs w:val="20"/>
                <w14:textFill>
                  <w14:solidFill>
                    <w14:schemeClr w14:val="tx1">
                      <w14:lumMod w14:val="95000"/>
                      <w14:lumOff w14:val="5000"/>
                    </w14:schemeClr>
                  </w14:solidFill>
                </w14:textFill>
              </w:rPr>
              <w:t>服务形式及效果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t>垫江县乡村医生培训</w:t>
            </w:r>
          </w:p>
        </w:tc>
        <w:tc>
          <w:tcPr>
            <w:tcW w:w="116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667</w:t>
            </w:r>
          </w:p>
        </w:tc>
        <w:tc>
          <w:tcPr>
            <w:tcW w:w="180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t>公益</w:t>
            </w:r>
          </w:p>
        </w:tc>
        <w:tc>
          <w:tcPr>
            <w:tcW w:w="138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3</w:t>
            </w:r>
          </w:p>
        </w:tc>
        <w:tc>
          <w:tcPr>
            <w:tcW w:w="173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t>理论讲解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16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80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38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73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14"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16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808"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381"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1737"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3.文化传承</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围绕立德树人的根本任务，遵循学生认知规律和教育教学规律，按照</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一</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体化、分学段、有序推进的原则，把中华优秀传统文化全方位融入思想道德教育、文化知识教育、艺术体育教育、社会实践教育各环节，贯穿始终</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在语文、历史、政治学科专业和课程中增加中华优秀传统文化的内容，加强中华优秀传统文化相关学科建设。丰富拓展校园文化，加强学校社团文化建设，推进书法、高雅艺术、传统体育</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（太极拳、八段锦）</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等进校园</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抓好传统文化教育成果展示活动</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增强</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了</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青年学生的国家认同、民族认同、文化认同感。</w:t>
      </w: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（三）对口支援</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1.精准扶贫</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（一）扎实开展精准脱贫政策“回头看”；不断强化普惠政策精准对接；坚持“送政策、送温暖、送服务”；实施精准扶贫，应当落实帮扶到户责任。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 （二）切实关心帮扶对象的思想成长，定期与帮扶对象开展谈心谈话，了解帮扶对象的性格特点、行为表现和家庭情况，有针对性地开展工作，切实将帮扶活动落到实处。解决他们生活、学习中遇到的困惑，帮助他们克服学习中的困难，掌握科学的学习方法，养成良好的学习习惯，深入关心帮扶对象的生活状况，教育他们以积极、乐观、向上的态度面对困难，引导他们树立正确的三观，促进他们健康成长。</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表40  2020年精准扶贫进行一览表</w:t>
      </w:r>
    </w:p>
    <w:tbl>
      <w:tblPr>
        <w:tblStyle w:val="9"/>
        <w:tblW w:w="933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2056"/>
        <w:gridCol w:w="2609"/>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12" w:type="dxa"/>
            <w:gridSpan w:val="2"/>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精准扶贫、美丽乡村建设参与情况</w:t>
            </w:r>
          </w:p>
        </w:tc>
        <w:tc>
          <w:tcPr>
            <w:tcW w:w="5218" w:type="dxa"/>
            <w:gridSpan w:val="2"/>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贫困家庭、贫困学生帮扶情况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56"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项目/事项名称</w:t>
            </w:r>
          </w:p>
        </w:tc>
        <w:tc>
          <w:tcPr>
            <w:tcW w:w="2056"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参与人次</w:t>
            </w:r>
          </w:p>
        </w:tc>
        <w:tc>
          <w:tcPr>
            <w:tcW w:w="260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项目/事项名称</w:t>
            </w:r>
          </w:p>
        </w:tc>
        <w:tc>
          <w:tcPr>
            <w:tcW w:w="260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帮扶人次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56" w:type="dxa"/>
            <w:shd w:val="clear" w:color="auto" w:fill="FFFF00"/>
            <w:vAlign w:val="center"/>
          </w:tcPr>
          <w:p>
            <w:pPr>
              <w:spacing w:line="0" w:lineRule="atLeast"/>
              <w:jc w:val="center"/>
              <w:rPr>
                <w:rFonts w:hint="default" w:ascii="Times New Roman" w:hAnsi="Times New Roman" w:eastAsia="仿宋" w:cs="Times New Roman"/>
                <w:b/>
                <w:bCs/>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白鹤村</w:t>
            </w:r>
          </w:p>
        </w:tc>
        <w:tc>
          <w:tcPr>
            <w:tcW w:w="205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5</w:t>
            </w:r>
          </w:p>
        </w:tc>
        <w:tc>
          <w:tcPr>
            <w:tcW w:w="26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6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56" w:type="dxa"/>
            <w:shd w:val="clear" w:color="auto" w:fill="FFFF00"/>
            <w:vAlign w:val="center"/>
          </w:tcPr>
          <w:p>
            <w:pPr>
              <w:spacing w:line="0" w:lineRule="atLeast"/>
              <w:jc w:val="center"/>
              <w:rPr>
                <w:rFonts w:hint="default" w:ascii="Times New Roman" w:hAnsi="Times New Roman" w:eastAsia="仿宋" w:cs="Times New Roman"/>
                <w:b/>
                <w:bCs/>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尖岩村</w:t>
            </w:r>
          </w:p>
        </w:tc>
        <w:tc>
          <w:tcPr>
            <w:tcW w:w="2056" w:type="dxa"/>
            <w:shd w:val="clear" w:color="auto" w:fill="FFFF00"/>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4</w:t>
            </w:r>
          </w:p>
        </w:tc>
        <w:tc>
          <w:tcPr>
            <w:tcW w:w="2609" w:type="dxa"/>
            <w:shd w:val="clear" w:color="auto" w:fill="FFFF00"/>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609" w:type="dxa"/>
            <w:shd w:val="clear" w:color="auto" w:fill="FFFF00"/>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56" w:type="dxa"/>
            <w:shd w:val="clear" w:color="auto" w:fill="FFFF00"/>
            <w:vAlign w:val="center"/>
          </w:tcPr>
          <w:p>
            <w:pPr>
              <w:spacing w:line="0" w:lineRule="atLeast"/>
              <w:jc w:val="center"/>
              <w:rPr>
                <w:rFonts w:hint="default" w:ascii="Times New Roman" w:hAnsi="Times New Roman" w:eastAsia="仿宋" w:cs="Times New Roman"/>
                <w:b/>
                <w:bCs/>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尖岩村</w:t>
            </w:r>
          </w:p>
        </w:tc>
        <w:tc>
          <w:tcPr>
            <w:tcW w:w="2056" w:type="dxa"/>
            <w:shd w:val="clear" w:color="auto" w:fill="FFFF00"/>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3</w:t>
            </w:r>
          </w:p>
        </w:tc>
        <w:tc>
          <w:tcPr>
            <w:tcW w:w="2609" w:type="dxa"/>
            <w:shd w:val="clear" w:color="auto" w:fill="FFFF00"/>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609" w:type="dxa"/>
            <w:shd w:val="clear" w:color="auto" w:fill="FFFF00"/>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56" w:type="dxa"/>
            <w:shd w:val="clear" w:color="auto" w:fill="FFFF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p>
        </w:tc>
        <w:tc>
          <w:tcPr>
            <w:tcW w:w="2056" w:type="dxa"/>
            <w:shd w:val="clear" w:color="auto" w:fill="FFFF00"/>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p>
        </w:tc>
        <w:tc>
          <w:tcPr>
            <w:tcW w:w="2609" w:type="dxa"/>
            <w:shd w:val="clear" w:color="auto" w:fill="FFFF00"/>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609" w:type="dxa"/>
            <w:shd w:val="clear" w:color="auto" w:fill="FFFF00"/>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12" w:type="dxa"/>
            <w:gridSpan w:val="2"/>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精准扶贫、美丽乡村建设参与情况</w:t>
            </w:r>
          </w:p>
        </w:tc>
        <w:tc>
          <w:tcPr>
            <w:tcW w:w="5218" w:type="dxa"/>
            <w:gridSpan w:val="2"/>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贫困家庭、贫困学生帮扶情况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56"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项目/事项名称</w:t>
            </w:r>
          </w:p>
        </w:tc>
        <w:tc>
          <w:tcPr>
            <w:tcW w:w="2056"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参与人次</w:t>
            </w:r>
          </w:p>
        </w:tc>
        <w:tc>
          <w:tcPr>
            <w:tcW w:w="260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项目/事项名称</w:t>
            </w:r>
          </w:p>
        </w:tc>
        <w:tc>
          <w:tcPr>
            <w:tcW w:w="260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帮扶人次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5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05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6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c>
          <w:tcPr>
            <w:tcW w:w="260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2.对口帮扶</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学校于</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2020年与垫江中超医院、重庆双百年养老产业有限公司签订了校企帮扶协议，定期对两家企业职工开展职业技能理论培训与实训指导，本年度培训企业职工40余人，两家企业在行业技能水平上明显提升。</w:t>
      </w:r>
    </w:p>
    <w:p>
      <w:pPr>
        <w:jc w:val="cente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14:textFill>
            <w14:solidFill>
              <w14:schemeClr w14:val="tx1">
                <w14:lumMod w14:val="95000"/>
                <w14:lumOff w14:val="5000"/>
              </w14:schemeClr>
            </w14:solidFill>
          </w14:textFill>
        </w:rPr>
        <w:t>表41  2020年对口帮扶一览表</w:t>
      </w:r>
    </w:p>
    <w:tbl>
      <w:tblPr>
        <w:tblStyle w:val="9"/>
        <w:tblW w:w="933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969"/>
        <w:gridCol w:w="283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25" w:type="dxa"/>
            <w:gridSpan w:val="2"/>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校际帮扶情况</w:t>
            </w:r>
          </w:p>
        </w:tc>
        <w:tc>
          <w:tcPr>
            <w:tcW w:w="5305" w:type="dxa"/>
            <w:gridSpan w:val="2"/>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校企帮扶情况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56"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项目/事项名称</w:t>
            </w:r>
          </w:p>
        </w:tc>
        <w:tc>
          <w:tcPr>
            <w:tcW w:w="1969"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本校参与人次</w:t>
            </w:r>
          </w:p>
        </w:tc>
        <w:tc>
          <w:tcPr>
            <w:tcW w:w="2835"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项目/事项名称</w:t>
            </w:r>
          </w:p>
        </w:tc>
        <w:tc>
          <w:tcPr>
            <w:tcW w:w="2470" w:type="dxa"/>
            <w:shd w:val="clear" w:color="auto" w:fill="FFC000"/>
            <w:vAlign w:val="center"/>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帮扶企业数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56"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t>无</w:t>
            </w:r>
          </w:p>
        </w:tc>
        <w:tc>
          <w:tcPr>
            <w:tcW w:w="1969"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0</w:t>
            </w:r>
          </w:p>
        </w:tc>
        <w:tc>
          <w:tcPr>
            <w:tcW w:w="2835"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eastAsia="zh-CN"/>
                <w14:textFill>
                  <w14:solidFill>
                    <w14:schemeClr w14:val="tx1">
                      <w14:lumMod w14:val="95000"/>
                      <w14:lumOff w14:val="5000"/>
                    </w14:schemeClr>
                  </w14:solidFill>
                </w14:textFill>
              </w:rPr>
              <w:t>提升企业职工技能水平</w:t>
            </w:r>
          </w:p>
        </w:tc>
        <w:tc>
          <w:tcPr>
            <w:tcW w:w="2470" w:type="dxa"/>
            <w:shd w:val="clear" w:color="auto" w:fill="FFFF00"/>
            <w:vAlign w:val="center"/>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2</w:t>
            </w: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3.服务抗疫</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学校隶属于垫江县卫生健康委员会，举办医药卫生类专业，自</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2020年1月新冠肺炎疫情爆发开始，按照上级部门安排部署，全校师生积极参与疫情防控工作。三名往届毕业生（护士）驰援武汉一线参与疫情防治；副校长任建元、纪委书记章小琴、副校长陈云三名校领导到社区报到，参与疫情防控、排查；党委书记杨德钱作为重庆市新冠肺炎医疗救治专家组成员，于1月26日到垫江县人民医院、2月24日到黔江中心医院参与新冠肺炎病人救治工作近一个月；副校长蔡国强于2月11日作为重庆市第七批援鄂医疗队队长带领26名队员紧急驰援武汉疫区救治危重患者的定点医院，经过2月的工作，该同志与队员同舟共济、科学防治，以精湛的医术、科学的护理，与时间赛跑，与病魔决战，通过共同的努力，共收治新冠肺炎危重患者126名，实现治愈率达94%，实现病区危重患者46天“零死亡”，得到重庆市卫健委和重庆市援鄂指挥部的高度肯定，赢得了湖北人民和病患的交口称赞，医疗队收到感谢信78封，感谢锦旗5面。该同志先后被CCTV-13频道、央视新闻“我的同乡英雄”栏目、人民政协报、农工党中央、重庆市统战部、重庆市统一战线、农工党重庆市委等报道15次；被重庆市卫生健康委评为“重庆好医生、重庆好护士”2020年第一季度“战疫英雄”。2020年5月，被重庆市总工会授予重庆市“五一劳动奖章”获得者。</w:t>
      </w:r>
    </w:p>
    <w:p>
      <w:pPr>
        <w:spacing w:line="520" w:lineRule="exact"/>
        <w:ind w:firstLine="560" w:firstLineChars="200"/>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t>六、举办者履责</w:t>
      </w:r>
    </w:p>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（一）办学经费</w:t>
      </w:r>
    </w:p>
    <w:p>
      <w:pPr>
        <w:spacing w:line="520" w:lineRule="exact"/>
        <w:ind w:firstLine="560" w:firstLineChars="200"/>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我校为全额拨款事业单位，学校的主要收入为财政拨款收入；2019年我校收到财政拨入经费1183.1万元，其中基本支出经费657.87万元，项目支出经费525.23万元。截止2020年12月初，我校收到财政拨入经费1003.92万元，其中基本支出经费752.03万元，项目支出经费251.89万元。</w:t>
      </w:r>
    </w:p>
    <w:p>
      <w:pPr>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 xml:space="preserve">表42  </w:t>
      </w: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2019-2020年</w:t>
      </w: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办学经费收入情况一览表（单位：万元）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692"/>
        <w:gridCol w:w="1573"/>
        <w:gridCol w:w="1521"/>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8" w:type="pct"/>
            <w:shd w:val="clear" w:color="auto" w:fill="FFC000"/>
            <w:noWrap/>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年度</w:t>
            </w:r>
          </w:p>
        </w:tc>
        <w:tc>
          <w:tcPr>
            <w:tcW w:w="911" w:type="pct"/>
            <w:shd w:val="clear" w:color="auto" w:fill="FFC000"/>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生均财政拨款</w:t>
            </w:r>
          </w:p>
        </w:tc>
        <w:tc>
          <w:tcPr>
            <w:tcW w:w="847" w:type="pct"/>
            <w:shd w:val="clear" w:color="auto" w:fill="FFC000"/>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项目经费</w:t>
            </w:r>
          </w:p>
        </w:tc>
        <w:tc>
          <w:tcPr>
            <w:tcW w:w="819" w:type="pct"/>
            <w:shd w:val="clear" w:color="auto" w:fill="FFC000"/>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学费收入</w:t>
            </w:r>
          </w:p>
        </w:tc>
        <w:tc>
          <w:tcPr>
            <w:tcW w:w="847" w:type="pct"/>
            <w:shd w:val="clear" w:color="auto" w:fill="FFC000"/>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其他收入</w:t>
            </w:r>
          </w:p>
        </w:tc>
        <w:tc>
          <w:tcPr>
            <w:tcW w:w="847" w:type="pct"/>
            <w:shd w:val="clear" w:color="auto" w:fill="FFC000"/>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8" w:type="pct"/>
            <w:shd w:val="clear" w:color="auto" w:fill="FFC000"/>
            <w:noWrap/>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2019</w:t>
            </w:r>
          </w:p>
        </w:tc>
        <w:tc>
          <w:tcPr>
            <w:tcW w:w="911" w:type="pct"/>
            <w:shd w:val="clear" w:color="auto" w:fill="FFFF00"/>
            <w:noWrap/>
          </w:tcPr>
          <w:p>
            <w:pPr>
              <w:spacing w:line="0" w:lineRule="atLeast"/>
              <w:jc w:val="cente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0</w:t>
            </w:r>
          </w:p>
        </w:tc>
        <w:tc>
          <w:tcPr>
            <w:tcW w:w="847" w:type="pct"/>
            <w:shd w:val="clear" w:color="auto" w:fill="FFFF00"/>
            <w:noWrap/>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525.23</w:t>
            </w:r>
          </w:p>
        </w:tc>
        <w:tc>
          <w:tcPr>
            <w:tcW w:w="819" w:type="pct"/>
            <w:shd w:val="clear" w:color="auto" w:fill="FFFF00"/>
            <w:noWrap/>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35.1</w:t>
            </w:r>
          </w:p>
        </w:tc>
        <w:tc>
          <w:tcPr>
            <w:tcW w:w="847" w:type="pct"/>
            <w:shd w:val="clear" w:color="auto" w:fill="FFFF00"/>
            <w:noWrap/>
          </w:tcPr>
          <w:p>
            <w:pPr>
              <w:spacing w:line="0" w:lineRule="atLeast"/>
              <w:jc w:val="cente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0</w:t>
            </w:r>
          </w:p>
        </w:tc>
        <w:tc>
          <w:tcPr>
            <w:tcW w:w="847" w:type="pct"/>
            <w:shd w:val="clear" w:color="auto" w:fill="FFFF00"/>
            <w:noWrap/>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8" w:type="pct"/>
            <w:shd w:val="clear" w:color="auto" w:fill="FFC000"/>
            <w:noWrap/>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2020</w:t>
            </w:r>
          </w:p>
        </w:tc>
        <w:tc>
          <w:tcPr>
            <w:tcW w:w="911" w:type="pct"/>
            <w:shd w:val="clear" w:color="auto" w:fill="FFFF00"/>
            <w:noWrap/>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19.62</w:t>
            </w:r>
          </w:p>
        </w:tc>
        <w:tc>
          <w:tcPr>
            <w:tcW w:w="847" w:type="pct"/>
            <w:shd w:val="clear" w:color="auto" w:fill="FFFF00"/>
            <w:noWrap/>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171.63</w:t>
            </w:r>
          </w:p>
        </w:tc>
        <w:tc>
          <w:tcPr>
            <w:tcW w:w="819" w:type="pct"/>
            <w:shd w:val="clear" w:color="auto" w:fill="FFFF00"/>
            <w:noWrap/>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63.9</w:t>
            </w:r>
          </w:p>
        </w:tc>
        <w:tc>
          <w:tcPr>
            <w:tcW w:w="847" w:type="pct"/>
            <w:shd w:val="clear" w:color="auto" w:fill="FFFF00"/>
            <w:noWrap/>
          </w:tcPr>
          <w:p>
            <w:pPr>
              <w:spacing w:line="0" w:lineRule="atLeast"/>
              <w:jc w:val="cente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0</w:t>
            </w:r>
          </w:p>
        </w:tc>
        <w:tc>
          <w:tcPr>
            <w:tcW w:w="847" w:type="pct"/>
            <w:shd w:val="clear" w:color="auto" w:fill="FFFF00"/>
            <w:noWrap/>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255.15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8" w:type="pct"/>
            <w:shd w:val="clear" w:color="auto" w:fill="FFC000"/>
            <w:noWrap/>
          </w:tcPr>
          <w:p>
            <w:pPr>
              <w:spacing w:line="0" w:lineRule="atLeast"/>
              <w:jc w:val="cente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14:textFill>
                  <w14:solidFill>
                    <w14:schemeClr w14:val="tx1">
                      <w14:lumMod w14:val="95000"/>
                      <w14:lumOff w14:val="5000"/>
                    </w14:schemeClr>
                  </w14:solidFill>
                </w14:textFill>
              </w:rPr>
              <w:t>总计</w:t>
            </w:r>
          </w:p>
        </w:tc>
        <w:tc>
          <w:tcPr>
            <w:tcW w:w="911" w:type="pct"/>
            <w:shd w:val="clear" w:color="auto" w:fill="FFFF00"/>
            <w:noWrap/>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19.62</w:t>
            </w:r>
          </w:p>
        </w:tc>
        <w:tc>
          <w:tcPr>
            <w:tcW w:w="847" w:type="pct"/>
            <w:shd w:val="clear" w:color="auto" w:fill="FFFF00"/>
            <w:noWrap/>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697.26</w:t>
            </w:r>
          </w:p>
        </w:tc>
        <w:tc>
          <w:tcPr>
            <w:tcW w:w="819" w:type="pct"/>
            <w:shd w:val="clear" w:color="auto" w:fill="FFFF00"/>
            <w:noWrap/>
          </w:tcPr>
          <w:p>
            <w:pPr>
              <w:spacing w:line="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t>99</w:t>
            </w:r>
          </w:p>
        </w:tc>
        <w:tc>
          <w:tcPr>
            <w:tcW w:w="847" w:type="pct"/>
            <w:shd w:val="clear" w:color="auto" w:fill="FFFF00"/>
            <w:noWrap/>
          </w:tcPr>
          <w:p>
            <w:pPr>
              <w:spacing w:line="0" w:lineRule="atLeast"/>
              <w:jc w:val="cente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0</w:t>
            </w:r>
          </w:p>
        </w:tc>
        <w:tc>
          <w:tcPr>
            <w:tcW w:w="847" w:type="pct"/>
            <w:shd w:val="clear" w:color="auto" w:fill="FFFF00"/>
            <w:noWrap/>
          </w:tcPr>
          <w:p>
            <w:pPr>
              <w:spacing w:line="0" w:lineRule="atLeast"/>
              <w:jc w:val="center"/>
              <w:rPr>
                <w:rFonts w:hint="default"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lang w:val="en-US" w:eastAsia="zh-CN"/>
                <w14:textFill>
                  <w14:solidFill>
                    <w14:schemeClr w14:val="tx1">
                      <w14:lumMod w14:val="95000"/>
                      <w14:lumOff w14:val="5000"/>
                    </w14:schemeClr>
                  </w14:solidFill>
                </w14:textFill>
              </w:rPr>
              <w:t>815.48</w:t>
            </w:r>
          </w:p>
        </w:tc>
      </w:tr>
    </w:tbl>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2.经费支出</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2019年我</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校</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一般公共预算财政拨款支出118</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.85万元</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其中</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教学改革及研究费3万元，占0.25%；日常教学经费631.27万元，占53.3%；师资队伍建设费7.91万元，占0.67%；实训设备119.66万元，占10.1%；图书购置39.6万元，占3.3%；</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校园基础设施建设费</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346.71万元，占29.3%；其他支出35.7万元，占3%。</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20</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20</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年我</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校</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一般公共预算财政拨款支出</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892.1</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万元</w:t>
      </w:r>
      <w:r>
        <w:rPr>
          <w:rFonts w:hint="eastAsia"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其中</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教学改革及研究费5万元，占0.56%；日常教学经费689.03万元，占77.2%；师资队伍建设费5万元，占0.56%；实训设备60.6万元，占6.8%；</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校园基础设施建设费</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106.3万元，占11.9%；其他支出26.17万元，占2.9%。</w:t>
      </w:r>
    </w:p>
    <w:p>
      <w:pPr>
        <w:jc w:val="cente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 xml:space="preserve">表43  </w:t>
      </w:r>
      <w:r>
        <w:rPr>
          <w:rFonts w:hint="default" w:ascii="Times New Roman" w:hAnsi="Times New Roman" w:eastAsia="仿宋" w:cs="Times New Roman"/>
          <w:b/>
          <w:color w:val="0D0D0D" w:themeColor="text1" w:themeTint="F2"/>
          <w:szCs w:val="21"/>
          <w14:textFill>
            <w14:solidFill>
              <w14:schemeClr w14:val="tx1">
                <w14:lumMod w14:val="95000"/>
                <w14:lumOff w14:val="5000"/>
              </w14:schemeClr>
            </w14:solidFill>
          </w14:textFill>
        </w:rPr>
        <w:t>2019-2020年</w:t>
      </w: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办学经费支出情况一览表（单位：万元）</w:t>
      </w:r>
    </w:p>
    <w:tbl>
      <w:tblPr>
        <w:tblStyle w:val="10"/>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95"/>
        <w:gridCol w:w="1073"/>
        <w:gridCol w:w="1134"/>
        <w:gridCol w:w="1381"/>
        <w:gridCol w:w="1195"/>
        <w:gridCol w:w="1393"/>
        <w:gridCol w:w="99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年度</w:t>
            </w:r>
          </w:p>
        </w:tc>
        <w:tc>
          <w:tcPr>
            <w:tcW w:w="1195"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教学改革及研究费</w:t>
            </w:r>
          </w:p>
        </w:tc>
        <w:tc>
          <w:tcPr>
            <w:tcW w:w="1073"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日常教学经费</w:t>
            </w:r>
          </w:p>
        </w:tc>
        <w:tc>
          <w:tcPr>
            <w:tcW w:w="1134"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师资队伍建设费</w:t>
            </w:r>
          </w:p>
        </w:tc>
        <w:tc>
          <w:tcPr>
            <w:tcW w:w="1381"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实验实训设备购置费</w:t>
            </w:r>
          </w:p>
        </w:tc>
        <w:tc>
          <w:tcPr>
            <w:tcW w:w="1195"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图书</w:t>
            </w:r>
          </w:p>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购置费</w:t>
            </w:r>
          </w:p>
        </w:tc>
        <w:tc>
          <w:tcPr>
            <w:tcW w:w="1393"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校园基础设施建设费</w:t>
            </w:r>
          </w:p>
        </w:tc>
        <w:tc>
          <w:tcPr>
            <w:tcW w:w="992"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其他</w:t>
            </w:r>
          </w:p>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支出</w:t>
            </w:r>
          </w:p>
        </w:tc>
        <w:tc>
          <w:tcPr>
            <w:tcW w:w="1203" w:type="dxa"/>
            <w:shd w:val="clear" w:color="auto" w:fill="FFC000"/>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2019</w:t>
            </w:r>
          </w:p>
        </w:tc>
        <w:tc>
          <w:tcPr>
            <w:tcW w:w="1195" w:type="dxa"/>
            <w:shd w:val="clear" w:color="auto" w:fill="FFFF00"/>
            <w:noWrap/>
            <w:vAlign w:val="center"/>
          </w:tcPr>
          <w:p>
            <w:pPr>
              <w:widowControl/>
              <w:spacing w:line="0" w:lineRule="atLeast"/>
              <w:jc w:val="center"/>
              <w:rPr>
                <w:rFonts w:hint="eastAsia" w:ascii="Times New Roman" w:hAnsi="Times New Roman" w:eastAsia="仿宋" w:cs="Times New Roman"/>
                <w:color w:val="0D0D0D" w:themeColor="text1" w:themeTint="F2"/>
                <w:kern w:val="0"/>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lang w:val="en-US" w:eastAsia="zh-CN"/>
                <w14:textFill>
                  <w14:solidFill>
                    <w14:schemeClr w14:val="tx1">
                      <w14:lumMod w14:val="95000"/>
                      <w14:lumOff w14:val="5000"/>
                    </w14:schemeClr>
                  </w14:solidFill>
                </w14:textFill>
              </w:rPr>
              <w:t>3</w:t>
            </w:r>
          </w:p>
        </w:tc>
        <w:tc>
          <w:tcPr>
            <w:tcW w:w="1073"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631.27</w:t>
            </w:r>
          </w:p>
        </w:tc>
        <w:tc>
          <w:tcPr>
            <w:tcW w:w="1134"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7.91</w:t>
            </w:r>
          </w:p>
        </w:tc>
        <w:tc>
          <w:tcPr>
            <w:tcW w:w="1381"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119.66</w:t>
            </w:r>
          </w:p>
        </w:tc>
        <w:tc>
          <w:tcPr>
            <w:tcW w:w="1195"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39.6</w:t>
            </w:r>
          </w:p>
        </w:tc>
        <w:tc>
          <w:tcPr>
            <w:tcW w:w="1393"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346.71</w:t>
            </w:r>
          </w:p>
        </w:tc>
        <w:tc>
          <w:tcPr>
            <w:tcW w:w="992"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35.7</w:t>
            </w:r>
          </w:p>
        </w:tc>
        <w:tc>
          <w:tcPr>
            <w:tcW w:w="1203"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118</w:t>
            </w:r>
            <w:r>
              <w:rPr>
                <w:rFonts w:hint="eastAsia" w:ascii="Times New Roman" w:hAnsi="Times New Roman" w:eastAsia="仿宋" w:cs="Times New Roman"/>
                <w:color w:val="0D0D0D" w:themeColor="text1" w:themeTint="F2"/>
                <w:kern w:val="0"/>
                <w:lang w:val="en-US" w:eastAsia="zh-CN"/>
                <w14:textFill>
                  <w14:solidFill>
                    <w14:schemeClr w14:val="tx1">
                      <w14:lumMod w14:val="95000"/>
                      <w14:lumOff w14:val="5000"/>
                    </w14:schemeClr>
                  </w14:solidFill>
                </w14:textFill>
              </w:rPr>
              <w:t>3</w:t>
            </w: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2020</w:t>
            </w:r>
          </w:p>
        </w:tc>
        <w:tc>
          <w:tcPr>
            <w:tcW w:w="1195" w:type="dxa"/>
            <w:shd w:val="clear" w:color="auto" w:fill="FFFF00"/>
            <w:noWrap/>
            <w:vAlign w:val="center"/>
          </w:tcPr>
          <w:p>
            <w:pPr>
              <w:widowControl/>
              <w:spacing w:line="0" w:lineRule="atLeast"/>
              <w:jc w:val="center"/>
              <w:rPr>
                <w:rFonts w:hint="eastAsia" w:ascii="Times New Roman" w:hAnsi="Times New Roman" w:eastAsia="仿宋" w:cs="Times New Roman"/>
                <w:color w:val="0D0D0D" w:themeColor="text1" w:themeTint="F2"/>
                <w:kern w:val="0"/>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lang w:val="en-US" w:eastAsia="zh-CN"/>
                <w14:textFill>
                  <w14:solidFill>
                    <w14:schemeClr w14:val="tx1">
                      <w14:lumMod w14:val="95000"/>
                      <w14:lumOff w14:val="5000"/>
                    </w14:schemeClr>
                  </w14:solidFill>
                </w14:textFill>
              </w:rPr>
              <w:t>5</w:t>
            </w:r>
          </w:p>
        </w:tc>
        <w:tc>
          <w:tcPr>
            <w:tcW w:w="1073"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689.03</w:t>
            </w:r>
          </w:p>
        </w:tc>
        <w:tc>
          <w:tcPr>
            <w:tcW w:w="1134"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5</w:t>
            </w:r>
          </w:p>
        </w:tc>
        <w:tc>
          <w:tcPr>
            <w:tcW w:w="1381"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60.6</w:t>
            </w:r>
          </w:p>
        </w:tc>
        <w:tc>
          <w:tcPr>
            <w:tcW w:w="1195"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0</w:t>
            </w:r>
          </w:p>
        </w:tc>
        <w:tc>
          <w:tcPr>
            <w:tcW w:w="1393"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106.3</w:t>
            </w:r>
          </w:p>
        </w:tc>
        <w:tc>
          <w:tcPr>
            <w:tcW w:w="992"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26.17</w:t>
            </w:r>
          </w:p>
        </w:tc>
        <w:tc>
          <w:tcPr>
            <w:tcW w:w="1203"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8</w:t>
            </w:r>
            <w:r>
              <w:rPr>
                <w:rFonts w:hint="eastAsia" w:ascii="Times New Roman" w:hAnsi="Times New Roman" w:eastAsia="仿宋" w:cs="Times New Roman"/>
                <w:color w:val="0D0D0D" w:themeColor="text1" w:themeTint="F2"/>
                <w:kern w:val="0"/>
                <w:lang w:val="en-US" w:eastAsia="zh-CN"/>
                <w14:textFill>
                  <w14:solidFill>
                    <w14:schemeClr w14:val="tx1">
                      <w14:lumMod w14:val="95000"/>
                      <w14:lumOff w14:val="5000"/>
                    </w14:schemeClr>
                  </w14:solidFill>
                </w14:textFill>
              </w:rPr>
              <w:t>92</w:t>
            </w: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FFC000"/>
            <w:noWrap/>
            <w:vAlign w:val="center"/>
          </w:tcPr>
          <w:p>
            <w:pPr>
              <w:widowControl/>
              <w:spacing w:line="0" w:lineRule="atLeast"/>
              <w:jc w:val="cente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kern w:val="0"/>
                <w14:textFill>
                  <w14:solidFill>
                    <w14:schemeClr w14:val="tx1">
                      <w14:lumMod w14:val="95000"/>
                      <w14:lumOff w14:val="5000"/>
                    </w14:schemeClr>
                  </w14:solidFill>
                </w14:textFill>
              </w:rPr>
              <w:t>总计</w:t>
            </w:r>
          </w:p>
        </w:tc>
        <w:tc>
          <w:tcPr>
            <w:tcW w:w="1195" w:type="dxa"/>
            <w:shd w:val="clear" w:color="auto" w:fill="FFFF00"/>
            <w:noWrap/>
            <w:vAlign w:val="center"/>
          </w:tcPr>
          <w:p>
            <w:pPr>
              <w:widowControl/>
              <w:spacing w:line="0" w:lineRule="atLeast"/>
              <w:jc w:val="center"/>
              <w:rPr>
                <w:rFonts w:hint="eastAsia" w:ascii="Times New Roman" w:hAnsi="Times New Roman" w:eastAsia="仿宋" w:cs="Times New Roman"/>
                <w:color w:val="0D0D0D" w:themeColor="text1" w:themeTint="F2"/>
                <w:kern w:val="0"/>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lang w:val="en-US" w:eastAsia="zh-CN"/>
                <w14:textFill>
                  <w14:solidFill>
                    <w14:schemeClr w14:val="tx1">
                      <w14:lumMod w14:val="95000"/>
                      <w14:lumOff w14:val="5000"/>
                    </w14:schemeClr>
                  </w14:solidFill>
                </w14:textFill>
              </w:rPr>
              <w:t>8</w:t>
            </w:r>
          </w:p>
        </w:tc>
        <w:tc>
          <w:tcPr>
            <w:tcW w:w="1073"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1320.3</w:t>
            </w:r>
          </w:p>
        </w:tc>
        <w:tc>
          <w:tcPr>
            <w:tcW w:w="1134"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12.91</w:t>
            </w:r>
          </w:p>
        </w:tc>
        <w:tc>
          <w:tcPr>
            <w:tcW w:w="1381"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180.26</w:t>
            </w:r>
          </w:p>
        </w:tc>
        <w:tc>
          <w:tcPr>
            <w:tcW w:w="1195"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39.6</w:t>
            </w:r>
          </w:p>
        </w:tc>
        <w:tc>
          <w:tcPr>
            <w:tcW w:w="1393"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453.01</w:t>
            </w:r>
          </w:p>
        </w:tc>
        <w:tc>
          <w:tcPr>
            <w:tcW w:w="992"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61.87</w:t>
            </w:r>
          </w:p>
        </w:tc>
        <w:tc>
          <w:tcPr>
            <w:tcW w:w="1203" w:type="dxa"/>
            <w:shd w:val="clear" w:color="auto" w:fill="FFFF00"/>
            <w:noWrap/>
            <w:vAlign w:val="center"/>
          </w:tcPr>
          <w:p>
            <w:pPr>
              <w:widowControl/>
              <w:spacing w:line="0" w:lineRule="atLeast"/>
              <w:jc w:val="cente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20</w:t>
            </w:r>
            <w:r>
              <w:rPr>
                <w:rFonts w:hint="eastAsia" w:ascii="Times New Roman" w:hAnsi="Times New Roman" w:eastAsia="仿宋" w:cs="Times New Roman"/>
                <w:color w:val="0D0D0D" w:themeColor="text1" w:themeTint="F2"/>
                <w:kern w:val="0"/>
                <w:lang w:val="en-US" w:eastAsia="zh-CN"/>
                <w14:textFill>
                  <w14:solidFill>
                    <w14:schemeClr w14:val="tx1">
                      <w14:lumMod w14:val="95000"/>
                      <w14:lumOff w14:val="5000"/>
                    </w14:schemeClr>
                  </w14:solidFill>
                </w14:textFill>
              </w:rPr>
              <w:t>75</w:t>
            </w:r>
            <w:r>
              <w:rPr>
                <w:rFonts w:hint="default" w:ascii="Times New Roman" w:hAnsi="Times New Roman" w:eastAsia="仿宋" w:cs="Times New Roman"/>
                <w:color w:val="0D0D0D" w:themeColor="text1" w:themeTint="F2"/>
                <w:kern w:val="0"/>
                <w14:textFill>
                  <w14:solidFill>
                    <w14:schemeClr w14:val="tx1">
                      <w14:lumMod w14:val="95000"/>
                      <w14:lumOff w14:val="5000"/>
                    </w14:schemeClr>
                  </w14:solidFill>
                </w14:textFill>
              </w:rPr>
              <w:t>.95</w:t>
            </w:r>
          </w:p>
        </w:tc>
      </w:tr>
    </w:tbl>
    <w:p>
      <w:pPr>
        <w:spacing w:line="520" w:lineRule="exact"/>
        <w:ind w:firstLine="562" w:firstLineChars="200"/>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楷体_GBK" w:cs="Times New Roman"/>
          <w:b/>
          <w:bCs/>
          <w:color w:val="0D0D0D" w:themeColor="text1" w:themeTint="F2"/>
          <w:sz w:val="28"/>
          <w:szCs w:val="28"/>
          <w14:textFill>
            <w14:solidFill>
              <w14:schemeClr w14:val="tx1">
                <w14:lumMod w14:val="95000"/>
                <w14:lumOff w14:val="5000"/>
              </w14:schemeClr>
            </w14:solidFill>
          </w14:textFill>
        </w:rPr>
        <w:t>（二）政策措施</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1.人事与分配制度改革</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学校于2020年9月开始实行政教分设，学校教职工除校领导外，分设管理岗和教学岗，按科室归口管理。职能科室10个，每个科室设负责人1名，根据科室、部门工作事务及工作量配备相应管理干事或工作人员。另根据学校工作需要设置校团委书记和副书记各1名、监察督导专干1名及教研组4名，校团委负责学校共青团工作、学生第二课堂管理工作、配合学生科工作；监察督导专干负责学校纪检监察及教学教研督导工作；各教研组归属教务科管理，负责所属课程任课教师教学教研工作。教学岗职工按承担课程分类归属教研组管理；班主任除按归口科室直接管理外，同时服从学生科管理。</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为切实发挥绩效工资的激励作用，充分调动教职工积极性，坚持向关键岗位、高层次人才、业务骨干和做出突出成绩的工作人员倾斜的思想，本着优绩优酬、兼顾公平、体现职级和岗位差异的原则，于2018年4月26日制定了《重庆渝东卫生学校绩效工资分配方案》（渝东卫校发〔2018〕20号），保障了职工基本利益。</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2.学校改革发展政策支持</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2019年4月经重庆市教育委员会批准为</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医药卫生类</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全日制普通</w:t>
      </w:r>
      <w:r>
        <w:rPr>
          <w:rFonts w:hint="default" w:ascii="Times New Roman" w:hAnsi="Times New Roman" w:eastAsia="方正仿宋_GBK" w:cs="Times New Roman"/>
          <w:color w:val="0D0D0D" w:themeColor="text1" w:themeTint="F2"/>
          <w:sz w:val="28"/>
          <w:szCs w:val="28"/>
          <w14:textFill>
            <w14:solidFill>
              <w14:schemeClr w14:val="tx1">
                <w14:lumMod w14:val="95000"/>
                <w14:lumOff w14:val="5000"/>
              </w14:schemeClr>
            </w14:solidFill>
          </w14:textFill>
        </w:rPr>
        <w:t>中专学校</w:t>
      </w: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2016年12月垫江县编委核定我校财政全额拨款事业编制75名，截止2020年12月，通过公招、考核招聘及遴选等面向社会公开招录在编教职工61人。</w:t>
      </w:r>
    </w:p>
    <w:p>
      <w:pPr>
        <w:spacing w:line="520" w:lineRule="exact"/>
        <w:ind w:firstLine="560" w:firstLineChars="200"/>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t>七、特色创新</w:t>
      </w:r>
    </w:p>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见重庆市渝东卫生学校中等职业教育年度质量报告案例。</w:t>
      </w:r>
    </w:p>
    <w:p>
      <w:pPr>
        <w:spacing w:line="520" w:lineRule="exact"/>
        <w:ind w:firstLine="560" w:firstLineChars="200"/>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t>八、主要问题和改进措施</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1.主要问题</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1）师资队伍建设力度不够：一是专任教师专业结构不合理，在护理、中医药两大专业上，教师欠缺；二是职称结构分布不合理，以初级职称为主，中高级职称偏少；三是双师型教师比例不足；四是对教学骨干、学科带头人培养力度不够、教学名师培养不够；造成以上现象的主要原因是由于我校为新建学校，在教师队伍建设上缺乏系统、长远的规划。</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（2）教学质量有待提高：一是教学常规管理力度不够；二是理实一体化教学推进力度不够；三是教学质量考核制度仍有待完善；四是学生执业技能考试及高考质量有待提高。原因在于学生综合素质有待提高</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教学管理经验不足，办法、措施积累少；教学管理团队对学习重视程度不够、创新思维不强。</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）信息化建设不完善：学校在智慧校园建设上财政投入及自筹经费不足。</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4</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）校企合作、产教融合力度不够：由于建校时间短，专业具有特殊性且数量局限，校企合作局限性较强，缺乏深层次的工作开展。</w:t>
      </w:r>
    </w:p>
    <w:p>
      <w:pPr>
        <w:spacing w:line="520" w:lineRule="exact"/>
        <w:ind w:firstLine="562" w:firstLineChars="200"/>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28"/>
          <w:szCs w:val="28"/>
          <w14:textFill>
            <w14:solidFill>
              <w14:schemeClr w14:val="tx1">
                <w14:lumMod w14:val="95000"/>
                <w14:lumOff w14:val="5000"/>
              </w14:schemeClr>
            </w14:solidFill>
          </w14:textFill>
        </w:rPr>
        <w:t>2.改进措施</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1）优化师资队伍建设：加强师资队伍建设，优化人才队伍培养机制，加强人才梯队建设，加大人才引进力度，强化校本培训，力争在2021年底在师资结构、队伍数量上更加合理，双师型教师比例达到60%，校本培养教学骨干、学科带头人4名。</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（2）不断强化教学质量：加强教学常规督促、管理，改善实训教学条件，建设标准化理实一体综合教室，优化教学质量考核制度，力争在2021年学生执业技能考试通过率为78%，高考录取率达95%。</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同时</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强化班主任及思政课教师管理，提升德育教育能力，加强心理健康教育，促进学生德、智、体、美、劳全面发展。</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）加大信息化建设力度：保障经费投入，力争2021年底完成功能完整的智慧化校园建设。</w:t>
      </w:r>
    </w:p>
    <w:p>
      <w:pPr>
        <w:spacing w:line="520" w:lineRule="exact"/>
        <w:ind w:firstLine="560" w:firstLineChars="200"/>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4</w:t>
      </w:r>
      <w:r>
        <w:rPr>
          <w:rFonts w:hint="default"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）推进“三教”改革，深化校企合作，强化1+X证书制度落实，推动国家职业教育改革实施方案落地见效。</w:t>
      </w:r>
    </w:p>
    <w:p>
      <w:pPr>
        <w:spacing w:line="520" w:lineRule="exact"/>
        <w:ind w:firstLine="560" w:firstLineChars="200"/>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8"/>
          <w:szCs w:val="28"/>
          <w14:textFill>
            <w14:solidFill>
              <w14:schemeClr w14:val="tx1">
                <w14:lumMod w14:val="95000"/>
                <w14:lumOff w14:val="5000"/>
              </w14:schemeClr>
            </w14:solidFill>
          </w14:textFill>
        </w:rPr>
        <w:t>九、其他方面情况说明</w:t>
      </w:r>
    </w:p>
    <w:bookmarkEnd w:id="0"/>
    <w:p>
      <w:pPr>
        <w:spacing w:line="520" w:lineRule="exact"/>
        <w:ind w:firstLine="560" w:firstLineChars="200"/>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28"/>
          <w:szCs w:val="28"/>
          <w:lang w:val="en-US" w:eastAsia="zh-CN"/>
          <w14:textFill>
            <w14:solidFill>
              <w14:schemeClr w14:val="tx1">
                <w14:lumMod w14:val="95000"/>
                <w14:lumOff w14:val="5000"/>
              </w14:schemeClr>
            </w14:solidFill>
          </w14:textFill>
        </w:rPr>
        <w:t>无。</w:t>
      </w:r>
    </w:p>
    <w:sectPr>
      <w:footerReference r:id="rId3" w:type="default"/>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9B6A6"/>
    <w:multiLevelType w:val="singleLevel"/>
    <w:tmpl w:val="9999B6A6"/>
    <w:lvl w:ilvl="0" w:tentative="0">
      <w:start w:val="2"/>
      <w:numFmt w:val="decimal"/>
      <w:lvlText w:val="%1."/>
      <w:lvlJc w:val="left"/>
      <w:pPr>
        <w:tabs>
          <w:tab w:val="left" w:pos="312"/>
        </w:tabs>
      </w:pPr>
    </w:lvl>
  </w:abstractNum>
  <w:abstractNum w:abstractNumId="1">
    <w:nsid w:val="C764A795"/>
    <w:multiLevelType w:val="singleLevel"/>
    <w:tmpl w:val="C764A795"/>
    <w:lvl w:ilvl="0" w:tentative="0">
      <w:start w:val="1"/>
      <w:numFmt w:val="decimal"/>
      <w:suff w:val="nothing"/>
      <w:lvlText w:val="（%1）"/>
      <w:lvlJc w:val="left"/>
    </w:lvl>
  </w:abstractNum>
  <w:abstractNum w:abstractNumId="2">
    <w:nsid w:val="C9655A40"/>
    <w:multiLevelType w:val="singleLevel"/>
    <w:tmpl w:val="C9655A40"/>
    <w:lvl w:ilvl="0" w:tentative="0">
      <w:start w:val="5"/>
      <w:numFmt w:val="chineseCounting"/>
      <w:suff w:val="nothing"/>
      <w:lvlText w:val="（%1）"/>
      <w:lvlJc w:val="left"/>
      <w:rPr>
        <w:rFonts w:hint="eastAsia"/>
      </w:rPr>
    </w:lvl>
  </w:abstractNum>
  <w:abstractNum w:abstractNumId="3">
    <w:nsid w:val="F0C7D3DA"/>
    <w:multiLevelType w:val="singleLevel"/>
    <w:tmpl w:val="F0C7D3D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202.202.16.21/seeyon/officeservlet"/>
  </w:docVars>
  <w:rsids>
    <w:rsidRoot w:val="004146E4"/>
    <w:rsid w:val="000111AB"/>
    <w:rsid w:val="00032494"/>
    <w:rsid w:val="00040D0B"/>
    <w:rsid w:val="00051C3F"/>
    <w:rsid w:val="00060A4A"/>
    <w:rsid w:val="00075AB4"/>
    <w:rsid w:val="000A1BF8"/>
    <w:rsid w:val="000A4F3C"/>
    <w:rsid w:val="000A50B9"/>
    <w:rsid w:val="000A67A7"/>
    <w:rsid w:val="000D2292"/>
    <w:rsid w:val="000D6ADC"/>
    <w:rsid w:val="000E4EF5"/>
    <w:rsid w:val="000E6643"/>
    <w:rsid w:val="00110515"/>
    <w:rsid w:val="00110D24"/>
    <w:rsid w:val="00124802"/>
    <w:rsid w:val="00125093"/>
    <w:rsid w:val="00126F31"/>
    <w:rsid w:val="001315F5"/>
    <w:rsid w:val="00136878"/>
    <w:rsid w:val="001370C2"/>
    <w:rsid w:val="0014245C"/>
    <w:rsid w:val="00165137"/>
    <w:rsid w:val="001673BC"/>
    <w:rsid w:val="0019058E"/>
    <w:rsid w:val="001A4F11"/>
    <w:rsid w:val="001D0388"/>
    <w:rsid w:val="001E3B09"/>
    <w:rsid w:val="001E4C9F"/>
    <w:rsid w:val="001F5970"/>
    <w:rsid w:val="00214939"/>
    <w:rsid w:val="00217B9D"/>
    <w:rsid w:val="002270FA"/>
    <w:rsid w:val="00230FEC"/>
    <w:rsid w:val="0023709E"/>
    <w:rsid w:val="00252D79"/>
    <w:rsid w:val="002563F8"/>
    <w:rsid w:val="002751E7"/>
    <w:rsid w:val="00295EA2"/>
    <w:rsid w:val="002A5C79"/>
    <w:rsid w:val="002B4A11"/>
    <w:rsid w:val="002C461A"/>
    <w:rsid w:val="002F14E3"/>
    <w:rsid w:val="003153EF"/>
    <w:rsid w:val="00333E7B"/>
    <w:rsid w:val="0034412E"/>
    <w:rsid w:val="00345E7E"/>
    <w:rsid w:val="00350623"/>
    <w:rsid w:val="003949A0"/>
    <w:rsid w:val="0039714E"/>
    <w:rsid w:val="003A2FE4"/>
    <w:rsid w:val="003A5FA8"/>
    <w:rsid w:val="004146E4"/>
    <w:rsid w:val="00421438"/>
    <w:rsid w:val="00443912"/>
    <w:rsid w:val="004540D7"/>
    <w:rsid w:val="004633F1"/>
    <w:rsid w:val="004673A0"/>
    <w:rsid w:val="00475912"/>
    <w:rsid w:val="00476B10"/>
    <w:rsid w:val="00495913"/>
    <w:rsid w:val="0049640F"/>
    <w:rsid w:val="004B559F"/>
    <w:rsid w:val="004B6A77"/>
    <w:rsid w:val="004C1C75"/>
    <w:rsid w:val="004C5F43"/>
    <w:rsid w:val="00513499"/>
    <w:rsid w:val="0052248B"/>
    <w:rsid w:val="0054400E"/>
    <w:rsid w:val="00545AC3"/>
    <w:rsid w:val="00555C32"/>
    <w:rsid w:val="0056027A"/>
    <w:rsid w:val="00583A5F"/>
    <w:rsid w:val="00583AAC"/>
    <w:rsid w:val="005A17D0"/>
    <w:rsid w:val="005A298C"/>
    <w:rsid w:val="005B069E"/>
    <w:rsid w:val="005B12DF"/>
    <w:rsid w:val="005B1516"/>
    <w:rsid w:val="005B4F46"/>
    <w:rsid w:val="005C7232"/>
    <w:rsid w:val="005C7F16"/>
    <w:rsid w:val="005F2DE7"/>
    <w:rsid w:val="00665D1A"/>
    <w:rsid w:val="00666583"/>
    <w:rsid w:val="006723ED"/>
    <w:rsid w:val="006740C1"/>
    <w:rsid w:val="006775A9"/>
    <w:rsid w:val="006C64E1"/>
    <w:rsid w:val="006D2F24"/>
    <w:rsid w:val="006D7B6B"/>
    <w:rsid w:val="006E64E7"/>
    <w:rsid w:val="006E670F"/>
    <w:rsid w:val="006F1C53"/>
    <w:rsid w:val="006F44FA"/>
    <w:rsid w:val="00711998"/>
    <w:rsid w:val="007120B3"/>
    <w:rsid w:val="007122F7"/>
    <w:rsid w:val="00712975"/>
    <w:rsid w:val="007317D7"/>
    <w:rsid w:val="007357D9"/>
    <w:rsid w:val="00737D68"/>
    <w:rsid w:val="007466D5"/>
    <w:rsid w:val="007678EA"/>
    <w:rsid w:val="00790C1C"/>
    <w:rsid w:val="007A1182"/>
    <w:rsid w:val="007B7AF1"/>
    <w:rsid w:val="007D2FE9"/>
    <w:rsid w:val="00800BC0"/>
    <w:rsid w:val="008245BD"/>
    <w:rsid w:val="00840811"/>
    <w:rsid w:val="00841DEB"/>
    <w:rsid w:val="008477AC"/>
    <w:rsid w:val="00872A62"/>
    <w:rsid w:val="00887723"/>
    <w:rsid w:val="008A73FB"/>
    <w:rsid w:val="008B25B6"/>
    <w:rsid w:val="008B60E8"/>
    <w:rsid w:val="008C08C7"/>
    <w:rsid w:val="008C1C1B"/>
    <w:rsid w:val="008D0F44"/>
    <w:rsid w:val="008D2197"/>
    <w:rsid w:val="008F7D16"/>
    <w:rsid w:val="00901615"/>
    <w:rsid w:val="00920B77"/>
    <w:rsid w:val="009224EC"/>
    <w:rsid w:val="00926CA6"/>
    <w:rsid w:val="00941F53"/>
    <w:rsid w:val="0094241A"/>
    <w:rsid w:val="00945A84"/>
    <w:rsid w:val="00946C0E"/>
    <w:rsid w:val="00960792"/>
    <w:rsid w:val="00977B1C"/>
    <w:rsid w:val="00997E9E"/>
    <w:rsid w:val="009B68B6"/>
    <w:rsid w:val="009B7E4F"/>
    <w:rsid w:val="009C36A5"/>
    <w:rsid w:val="009E4FBF"/>
    <w:rsid w:val="00A152E3"/>
    <w:rsid w:val="00A16C13"/>
    <w:rsid w:val="00A27BA1"/>
    <w:rsid w:val="00A35EF5"/>
    <w:rsid w:val="00A51C6B"/>
    <w:rsid w:val="00A54B33"/>
    <w:rsid w:val="00A749AD"/>
    <w:rsid w:val="00A775DA"/>
    <w:rsid w:val="00A81AE3"/>
    <w:rsid w:val="00A848E1"/>
    <w:rsid w:val="00A905C4"/>
    <w:rsid w:val="00A9786F"/>
    <w:rsid w:val="00AB2BFA"/>
    <w:rsid w:val="00AB7078"/>
    <w:rsid w:val="00AB734B"/>
    <w:rsid w:val="00AD5FAB"/>
    <w:rsid w:val="00AD7C64"/>
    <w:rsid w:val="00AE11AE"/>
    <w:rsid w:val="00AE14C3"/>
    <w:rsid w:val="00AF5300"/>
    <w:rsid w:val="00B0122E"/>
    <w:rsid w:val="00B02EF3"/>
    <w:rsid w:val="00B1168D"/>
    <w:rsid w:val="00B424B9"/>
    <w:rsid w:val="00B51A51"/>
    <w:rsid w:val="00B63168"/>
    <w:rsid w:val="00B64DE2"/>
    <w:rsid w:val="00B6530A"/>
    <w:rsid w:val="00B77B4C"/>
    <w:rsid w:val="00B82B55"/>
    <w:rsid w:val="00B9173D"/>
    <w:rsid w:val="00B923D7"/>
    <w:rsid w:val="00B95000"/>
    <w:rsid w:val="00BA4356"/>
    <w:rsid w:val="00BB2069"/>
    <w:rsid w:val="00BC083B"/>
    <w:rsid w:val="00BC490F"/>
    <w:rsid w:val="00BD63AC"/>
    <w:rsid w:val="00BE5404"/>
    <w:rsid w:val="00BE5877"/>
    <w:rsid w:val="00BF3053"/>
    <w:rsid w:val="00BF685A"/>
    <w:rsid w:val="00BF6CF1"/>
    <w:rsid w:val="00C14206"/>
    <w:rsid w:val="00C2069F"/>
    <w:rsid w:val="00C3391C"/>
    <w:rsid w:val="00C3465C"/>
    <w:rsid w:val="00C35028"/>
    <w:rsid w:val="00C35C97"/>
    <w:rsid w:val="00C43400"/>
    <w:rsid w:val="00C57C46"/>
    <w:rsid w:val="00C62454"/>
    <w:rsid w:val="00C7531A"/>
    <w:rsid w:val="00C762F3"/>
    <w:rsid w:val="00C765C4"/>
    <w:rsid w:val="00C84B40"/>
    <w:rsid w:val="00CA13E7"/>
    <w:rsid w:val="00CC067A"/>
    <w:rsid w:val="00CE1420"/>
    <w:rsid w:val="00CE2EDF"/>
    <w:rsid w:val="00CF5F9B"/>
    <w:rsid w:val="00D02859"/>
    <w:rsid w:val="00D02CBD"/>
    <w:rsid w:val="00D06FFB"/>
    <w:rsid w:val="00D10ACE"/>
    <w:rsid w:val="00D165C2"/>
    <w:rsid w:val="00D16DA1"/>
    <w:rsid w:val="00D23836"/>
    <w:rsid w:val="00D2700F"/>
    <w:rsid w:val="00D51E7C"/>
    <w:rsid w:val="00D54B9F"/>
    <w:rsid w:val="00D920AB"/>
    <w:rsid w:val="00DA36D2"/>
    <w:rsid w:val="00DB06DC"/>
    <w:rsid w:val="00E1271E"/>
    <w:rsid w:val="00E24990"/>
    <w:rsid w:val="00E42C5F"/>
    <w:rsid w:val="00E55321"/>
    <w:rsid w:val="00E71EDA"/>
    <w:rsid w:val="00EA26F9"/>
    <w:rsid w:val="00EF1915"/>
    <w:rsid w:val="00EF28D1"/>
    <w:rsid w:val="00EF461A"/>
    <w:rsid w:val="00EF67C3"/>
    <w:rsid w:val="00F16690"/>
    <w:rsid w:val="00F35941"/>
    <w:rsid w:val="00F4213A"/>
    <w:rsid w:val="00F432D2"/>
    <w:rsid w:val="00F479B2"/>
    <w:rsid w:val="00F57516"/>
    <w:rsid w:val="00F8785E"/>
    <w:rsid w:val="00F92712"/>
    <w:rsid w:val="00F95FB3"/>
    <w:rsid w:val="00FA5F95"/>
    <w:rsid w:val="00FB117B"/>
    <w:rsid w:val="00FC1EA6"/>
    <w:rsid w:val="00FC55F5"/>
    <w:rsid w:val="00FC5F8E"/>
    <w:rsid w:val="00FD6913"/>
    <w:rsid w:val="01461ED4"/>
    <w:rsid w:val="01B379F4"/>
    <w:rsid w:val="01B442A9"/>
    <w:rsid w:val="01F30C8A"/>
    <w:rsid w:val="022607E1"/>
    <w:rsid w:val="02271045"/>
    <w:rsid w:val="03015B56"/>
    <w:rsid w:val="030913A9"/>
    <w:rsid w:val="03375184"/>
    <w:rsid w:val="03A6277E"/>
    <w:rsid w:val="03A63198"/>
    <w:rsid w:val="03BC26E2"/>
    <w:rsid w:val="03C37590"/>
    <w:rsid w:val="03C65C66"/>
    <w:rsid w:val="03CC29F8"/>
    <w:rsid w:val="041415F5"/>
    <w:rsid w:val="041A4320"/>
    <w:rsid w:val="04295B25"/>
    <w:rsid w:val="04765EFF"/>
    <w:rsid w:val="04AE17BC"/>
    <w:rsid w:val="050B4CEC"/>
    <w:rsid w:val="050C6DDA"/>
    <w:rsid w:val="052242CF"/>
    <w:rsid w:val="052E58F4"/>
    <w:rsid w:val="054F02F7"/>
    <w:rsid w:val="05754DF2"/>
    <w:rsid w:val="05D62F9C"/>
    <w:rsid w:val="05D83585"/>
    <w:rsid w:val="05D96987"/>
    <w:rsid w:val="06293546"/>
    <w:rsid w:val="06CE327C"/>
    <w:rsid w:val="06DA01BC"/>
    <w:rsid w:val="071F3923"/>
    <w:rsid w:val="075C3C7A"/>
    <w:rsid w:val="07CC1CBC"/>
    <w:rsid w:val="089C0403"/>
    <w:rsid w:val="08A83466"/>
    <w:rsid w:val="08AA72E3"/>
    <w:rsid w:val="0946287F"/>
    <w:rsid w:val="09C25A63"/>
    <w:rsid w:val="09E341F4"/>
    <w:rsid w:val="09F30C24"/>
    <w:rsid w:val="0A173CE7"/>
    <w:rsid w:val="0A3C0C66"/>
    <w:rsid w:val="0A431CC2"/>
    <w:rsid w:val="0AB72C68"/>
    <w:rsid w:val="0AC77102"/>
    <w:rsid w:val="0AE875F5"/>
    <w:rsid w:val="0AF63409"/>
    <w:rsid w:val="0B065C3A"/>
    <w:rsid w:val="0B1E5B76"/>
    <w:rsid w:val="0B2F4E6C"/>
    <w:rsid w:val="0B323C82"/>
    <w:rsid w:val="0B486B9A"/>
    <w:rsid w:val="0B5B2B2A"/>
    <w:rsid w:val="0B5E066A"/>
    <w:rsid w:val="0B6957A9"/>
    <w:rsid w:val="0B6C4213"/>
    <w:rsid w:val="0B772325"/>
    <w:rsid w:val="0B7F7C81"/>
    <w:rsid w:val="0B9B2A00"/>
    <w:rsid w:val="0BD52C87"/>
    <w:rsid w:val="0BEC3991"/>
    <w:rsid w:val="0C08126D"/>
    <w:rsid w:val="0C266501"/>
    <w:rsid w:val="0C282BE6"/>
    <w:rsid w:val="0C2C3B88"/>
    <w:rsid w:val="0C714BA2"/>
    <w:rsid w:val="0C7B7F33"/>
    <w:rsid w:val="0C7C2D55"/>
    <w:rsid w:val="0C8E08B3"/>
    <w:rsid w:val="0C912362"/>
    <w:rsid w:val="0CC05C9A"/>
    <w:rsid w:val="0CEF6663"/>
    <w:rsid w:val="0D046E74"/>
    <w:rsid w:val="0D084166"/>
    <w:rsid w:val="0D9D7AF0"/>
    <w:rsid w:val="0DAB2EC8"/>
    <w:rsid w:val="0E2A0A18"/>
    <w:rsid w:val="0E6501B1"/>
    <w:rsid w:val="0E7A716A"/>
    <w:rsid w:val="0EBE6DA1"/>
    <w:rsid w:val="0EC02129"/>
    <w:rsid w:val="0ECF7FE8"/>
    <w:rsid w:val="0ED47EBA"/>
    <w:rsid w:val="0F0F6104"/>
    <w:rsid w:val="0FA1068D"/>
    <w:rsid w:val="0FD84D40"/>
    <w:rsid w:val="0FED21BF"/>
    <w:rsid w:val="100F6460"/>
    <w:rsid w:val="1049142B"/>
    <w:rsid w:val="10520654"/>
    <w:rsid w:val="107E6E10"/>
    <w:rsid w:val="10AE4B6A"/>
    <w:rsid w:val="10E97134"/>
    <w:rsid w:val="10ED7505"/>
    <w:rsid w:val="110C203A"/>
    <w:rsid w:val="111F733A"/>
    <w:rsid w:val="11285D2F"/>
    <w:rsid w:val="1169638B"/>
    <w:rsid w:val="11C91B34"/>
    <w:rsid w:val="11D14816"/>
    <w:rsid w:val="11EA1907"/>
    <w:rsid w:val="12057CAB"/>
    <w:rsid w:val="120833C9"/>
    <w:rsid w:val="12393EEA"/>
    <w:rsid w:val="123E6E72"/>
    <w:rsid w:val="12B709B8"/>
    <w:rsid w:val="12E733A0"/>
    <w:rsid w:val="12ED581C"/>
    <w:rsid w:val="130278A2"/>
    <w:rsid w:val="132745A4"/>
    <w:rsid w:val="135D68FB"/>
    <w:rsid w:val="13C46887"/>
    <w:rsid w:val="14165021"/>
    <w:rsid w:val="14216DB5"/>
    <w:rsid w:val="14612169"/>
    <w:rsid w:val="14653B2C"/>
    <w:rsid w:val="146D22F6"/>
    <w:rsid w:val="14E0532C"/>
    <w:rsid w:val="15331B54"/>
    <w:rsid w:val="15397614"/>
    <w:rsid w:val="154579EA"/>
    <w:rsid w:val="15533E2E"/>
    <w:rsid w:val="15674D2B"/>
    <w:rsid w:val="15BD4263"/>
    <w:rsid w:val="15EE3842"/>
    <w:rsid w:val="161764C1"/>
    <w:rsid w:val="1621659E"/>
    <w:rsid w:val="16567B46"/>
    <w:rsid w:val="16A11FAD"/>
    <w:rsid w:val="16CB2E38"/>
    <w:rsid w:val="16E519CC"/>
    <w:rsid w:val="173643DA"/>
    <w:rsid w:val="17512BC0"/>
    <w:rsid w:val="17840B2B"/>
    <w:rsid w:val="17B81EA6"/>
    <w:rsid w:val="18635BB1"/>
    <w:rsid w:val="187F11AA"/>
    <w:rsid w:val="18D053DF"/>
    <w:rsid w:val="18D11B6C"/>
    <w:rsid w:val="19237F4B"/>
    <w:rsid w:val="193C5E8A"/>
    <w:rsid w:val="1965129E"/>
    <w:rsid w:val="1A20375E"/>
    <w:rsid w:val="1A502E01"/>
    <w:rsid w:val="1A69675D"/>
    <w:rsid w:val="1A8B3B1E"/>
    <w:rsid w:val="1A9E4AB4"/>
    <w:rsid w:val="1AB46EDF"/>
    <w:rsid w:val="1AC60C46"/>
    <w:rsid w:val="1AD36812"/>
    <w:rsid w:val="1ADB3908"/>
    <w:rsid w:val="1AFD5FD3"/>
    <w:rsid w:val="1B0361D2"/>
    <w:rsid w:val="1B0A387E"/>
    <w:rsid w:val="1B124672"/>
    <w:rsid w:val="1B217F09"/>
    <w:rsid w:val="1B330C35"/>
    <w:rsid w:val="1B665613"/>
    <w:rsid w:val="1C3726B7"/>
    <w:rsid w:val="1C3E0F8F"/>
    <w:rsid w:val="1C403EB5"/>
    <w:rsid w:val="1CC92250"/>
    <w:rsid w:val="1CFF2CCF"/>
    <w:rsid w:val="1D2F786F"/>
    <w:rsid w:val="1D310E0C"/>
    <w:rsid w:val="1D3307A4"/>
    <w:rsid w:val="1D442F30"/>
    <w:rsid w:val="1D6B16AA"/>
    <w:rsid w:val="1D79323D"/>
    <w:rsid w:val="1D8D78EA"/>
    <w:rsid w:val="1D9D31BE"/>
    <w:rsid w:val="1DB460A7"/>
    <w:rsid w:val="1E3735B0"/>
    <w:rsid w:val="1E417FA8"/>
    <w:rsid w:val="1E7B2E0A"/>
    <w:rsid w:val="1E9409EA"/>
    <w:rsid w:val="1E9F5CB3"/>
    <w:rsid w:val="1ECD0728"/>
    <w:rsid w:val="1EE93F76"/>
    <w:rsid w:val="1EEC52A6"/>
    <w:rsid w:val="1EF21204"/>
    <w:rsid w:val="1F2B4B30"/>
    <w:rsid w:val="1F6E19D7"/>
    <w:rsid w:val="1F86035E"/>
    <w:rsid w:val="1FDF3AC8"/>
    <w:rsid w:val="1FE83BA4"/>
    <w:rsid w:val="200D6051"/>
    <w:rsid w:val="2043391A"/>
    <w:rsid w:val="207150BA"/>
    <w:rsid w:val="20773A85"/>
    <w:rsid w:val="208E15A1"/>
    <w:rsid w:val="209323B5"/>
    <w:rsid w:val="20FA2218"/>
    <w:rsid w:val="212B34D4"/>
    <w:rsid w:val="21517071"/>
    <w:rsid w:val="21C945D3"/>
    <w:rsid w:val="21EC18B4"/>
    <w:rsid w:val="21EC6A77"/>
    <w:rsid w:val="21F70071"/>
    <w:rsid w:val="220B401E"/>
    <w:rsid w:val="22600624"/>
    <w:rsid w:val="226D498A"/>
    <w:rsid w:val="227F7DD7"/>
    <w:rsid w:val="22823A58"/>
    <w:rsid w:val="22905786"/>
    <w:rsid w:val="22D57073"/>
    <w:rsid w:val="22E06FDE"/>
    <w:rsid w:val="22E84E22"/>
    <w:rsid w:val="22EC6247"/>
    <w:rsid w:val="2301191A"/>
    <w:rsid w:val="230E6778"/>
    <w:rsid w:val="234C0159"/>
    <w:rsid w:val="234E0A60"/>
    <w:rsid w:val="2360109F"/>
    <w:rsid w:val="236C5E7A"/>
    <w:rsid w:val="23764FE5"/>
    <w:rsid w:val="2378354D"/>
    <w:rsid w:val="238B7F99"/>
    <w:rsid w:val="23C17D66"/>
    <w:rsid w:val="23E915B0"/>
    <w:rsid w:val="23F315D3"/>
    <w:rsid w:val="24171917"/>
    <w:rsid w:val="24272568"/>
    <w:rsid w:val="24347DC2"/>
    <w:rsid w:val="24624496"/>
    <w:rsid w:val="24A02258"/>
    <w:rsid w:val="24CC1C77"/>
    <w:rsid w:val="24D83C24"/>
    <w:rsid w:val="24DA5AF1"/>
    <w:rsid w:val="24E9622C"/>
    <w:rsid w:val="25930A7E"/>
    <w:rsid w:val="25B42F4C"/>
    <w:rsid w:val="26275C55"/>
    <w:rsid w:val="263D2F13"/>
    <w:rsid w:val="26612F19"/>
    <w:rsid w:val="266F1714"/>
    <w:rsid w:val="26D55C8C"/>
    <w:rsid w:val="270E7554"/>
    <w:rsid w:val="27232923"/>
    <w:rsid w:val="275F1115"/>
    <w:rsid w:val="2769018F"/>
    <w:rsid w:val="27C1488F"/>
    <w:rsid w:val="27DC0DAB"/>
    <w:rsid w:val="28105137"/>
    <w:rsid w:val="28351FE7"/>
    <w:rsid w:val="283B4173"/>
    <w:rsid w:val="288700AE"/>
    <w:rsid w:val="288B1CEB"/>
    <w:rsid w:val="28D1391D"/>
    <w:rsid w:val="28D51EF1"/>
    <w:rsid w:val="28ED4B8B"/>
    <w:rsid w:val="296B1F1D"/>
    <w:rsid w:val="29C0073C"/>
    <w:rsid w:val="29C931D8"/>
    <w:rsid w:val="29D7504E"/>
    <w:rsid w:val="29EB7E81"/>
    <w:rsid w:val="2A024C17"/>
    <w:rsid w:val="2A4C717C"/>
    <w:rsid w:val="2A4D7232"/>
    <w:rsid w:val="2A586AAC"/>
    <w:rsid w:val="2A753F30"/>
    <w:rsid w:val="2ACA56F3"/>
    <w:rsid w:val="2B054C60"/>
    <w:rsid w:val="2B217A63"/>
    <w:rsid w:val="2B294649"/>
    <w:rsid w:val="2B721C2D"/>
    <w:rsid w:val="2BF80BC3"/>
    <w:rsid w:val="2BFD2FA4"/>
    <w:rsid w:val="2C01656F"/>
    <w:rsid w:val="2C250751"/>
    <w:rsid w:val="2C3A7665"/>
    <w:rsid w:val="2C6C3CCD"/>
    <w:rsid w:val="2CB91050"/>
    <w:rsid w:val="2CFC6E4C"/>
    <w:rsid w:val="2D2A13FB"/>
    <w:rsid w:val="2D7D65A9"/>
    <w:rsid w:val="2DBD0BC6"/>
    <w:rsid w:val="2DBD192D"/>
    <w:rsid w:val="2E0D2FFA"/>
    <w:rsid w:val="2E114179"/>
    <w:rsid w:val="2E3A21BA"/>
    <w:rsid w:val="2E733CEA"/>
    <w:rsid w:val="2E983159"/>
    <w:rsid w:val="2F466F1B"/>
    <w:rsid w:val="2FD9026C"/>
    <w:rsid w:val="305B544E"/>
    <w:rsid w:val="30BA6472"/>
    <w:rsid w:val="30D36B28"/>
    <w:rsid w:val="30EF03FF"/>
    <w:rsid w:val="30F513DF"/>
    <w:rsid w:val="30FB59D0"/>
    <w:rsid w:val="310F26E1"/>
    <w:rsid w:val="317C6230"/>
    <w:rsid w:val="31F629B0"/>
    <w:rsid w:val="324B108A"/>
    <w:rsid w:val="32AA4BCA"/>
    <w:rsid w:val="32B71008"/>
    <w:rsid w:val="32CB3427"/>
    <w:rsid w:val="32D72196"/>
    <w:rsid w:val="331D5E92"/>
    <w:rsid w:val="33410FD0"/>
    <w:rsid w:val="33421C1C"/>
    <w:rsid w:val="336A7AC5"/>
    <w:rsid w:val="3391127F"/>
    <w:rsid w:val="33AB1549"/>
    <w:rsid w:val="33B94E02"/>
    <w:rsid w:val="33D52E40"/>
    <w:rsid w:val="34277567"/>
    <w:rsid w:val="34500F8F"/>
    <w:rsid w:val="34765B49"/>
    <w:rsid w:val="3495417F"/>
    <w:rsid w:val="34D55CB3"/>
    <w:rsid w:val="34ED189C"/>
    <w:rsid w:val="34FB3CE3"/>
    <w:rsid w:val="35132AFA"/>
    <w:rsid w:val="353B6DE1"/>
    <w:rsid w:val="35535097"/>
    <w:rsid w:val="358875D2"/>
    <w:rsid w:val="35B95E7D"/>
    <w:rsid w:val="35E270C1"/>
    <w:rsid w:val="35E43A99"/>
    <w:rsid w:val="35FB383E"/>
    <w:rsid w:val="369C19EC"/>
    <w:rsid w:val="36A72095"/>
    <w:rsid w:val="36D302CD"/>
    <w:rsid w:val="371D1B55"/>
    <w:rsid w:val="37627AC6"/>
    <w:rsid w:val="37856E9B"/>
    <w:rsid w:val="37914A98"/>
    <w:rsid w:val="379432C6"/>
    <w:rsid w:val="37BA4DD0"/>
    <w:rsid w:val="37D31446"/>
    <w:rsid w:val="37E149C1"/>
    <w:rsid w:val="37E8196E"/>
    <w:rsid w:val="37F51720"/>
    <w:rsid w:val="381E5761"/>
    <w:rsid w:val="384A33E3"/>
    <w:rsid w:val="38936F33"/>
    <w:rsid w:val="38981F3F"/>
    <w:rsid w:val="38A1642B"/>
    <w:rsid w:val="39004810"/>
    <w:rsid w:val="391F1DDC"/>
    <w:rsid w:val="396450AC"/>
    <w:rsid w:val="39FE3B4B"/>
    <w:rsid w:val="3A055874"/>
    <w:rsid w:val="3A2823C0"/>
    <w:rsid w:val="3A744D8C"/>
    <w:rsid w:val="3AB11519"/>
    <w:rsid w:val="3AC77E1B"/>
    <w:rsid w:val="3AD24A04"/>
    <w:rsid w:val="3B0862CD"/>
    <w:rsid w:val="3B242A36"/>
    <w:rsid w:val="3B6473CB"/>
    <w:rsid w:val="3B8A29D7"/>
    <w:rsid w:val="3BD10A5E"/>
    <w:rsid w:val="3C26680D"/>
    <w:rsid w:val="3C2C4A64"/>
    <w:rsid w:val="3C5C4BB8"/>
    <w:rsid w:val="3CCF3CBF"/>
    <w:rsid w:val="3CD14875"/>
    <w:rsid w:val="3CE048E3"/>
    <w:rsid w:val="3D145E95"/>
    <w:rsid w:val="3D1E01DF"/>
    <w:rsid w:val="3D5B2F37"/>
    <w:rsid w:val="3D5B6C49"/>
    <w:rsid w:val="3D71212F"/>
    <w:rsid w:val="3D8470B4"/>
    <w:rsid w:val="3DBA0076"/>
    <w:rsid w:val="3E4148CF"/>
    <w:rsid w:val="3EC1257D"/>
    <w:rsid w:val="3ECF58EB"/>
    <w:rsid w:val="3ED959AC"/>
    <w:rsid w:val="3F5A2401"/>
    <w:rsid w:val="3F6F59F7"/>
    <w:rsid w:val="3F987D6D"/>
    <w:rsid w:val="3FAB3FF6"/>
    <w:rsid w:val="3FAD6562"/>
    <w:rsid w:val="401560B0"/>
    <w:rsid w:val="402453A0"/>
    <w:rsid w:val="406A7111"/>
    <w:rsid w:val="40A76F38"/>
    <w:rsid w:val="40C01C62"/>
    <w:rsid w:val="40FC2046"/>
    <w:rsid w:val="41134BF0"/>
    <w:rsid w:val="418A112A"/>
    <w:rsid w:val="41B907BA"/>
    <w:rsid w:val="41BF129C"/>
    <w:rsid w:val="41F3266D"/>
    <w:rsid w:val="41FF6B8B"/>
    <w:rsid w:val="42051FEE"/>
    <w:rsid w:val="421421CF"/>
    <w:rsid w:val="422E5B28"/>
    <w:rsid w:val="42641FDD"/>
    <w:rsid w:val="428225C0"/>
    <w:rsid w:val="42965715"/>
    <w:rsid w:val="42AF581B"/>
    <w:rsid w:val="42D8769E"/>
    <w:rsid w:val="42DD796E"/>
    <w:rsid w:val="42F46D49"/>
    <w:rsid w:val="42FF27EC"/>
    <w:rsid w:val="43455DFC"/>
    <w:rsid w:val="43575A2F"/>
    <w:rsid w:val="435A7B51"/>
    <w:rsid w:val="4378410B"/>
    <w:rsid w:val="438761BA"/>
    <w:rsid w:val="43A44BCD"/>
    <w:rsid w:val="43D91538"/>
    <w:rsid w:val="44626754"/>
    <w:rsid w:val="447176E9"/>
    <w:rsid w:val="44BC4A5B"/>
    <w:rsid w:val="44D95EBA"/>
    <w:rsid w:val="452C3B97"/>
    <w:rsid w:val="453948F9"/>
    <w:rsid w:val="4563780F"/>
    <w:rsid w:val="457120AD"/>
    <w:rsid w:val="459E66B1"/>
    <w:rsid w:val="45D53C7E"/>
    <w:rsid w:val="45E01C6E"/>
    <w:rsid w:val="462D406B"/>
    <w:rsid w:val="46634377"/>
    <w:rsid w:val="467F3D94"/>
    <w:rsid w:val="468719B5"/>
    <w:rsid w:val="477E4DBD"/>
    <w:rsid w:val="477F6FDE"/>
    <w:rsid w:val="47976AC7"/>
    <w:rsid w:val="47C4606F"/>
    <w:rsid w:val="47D8228C"/>
    <w:rsid w:val="47F056E4"/>
    <w:rsid w:val="480E2BAE"/>
    <w:rsid w:val="487626BA"/>
    <w:rsid w:val="48B33333"/>
    <w:rsid w:val="48B96F09"/>
    <w:rsid w:val="48CB75D3"/>
    <w:rsid w:val="48E43190"/>
    <w:rsid w:val="492017F3"/>
    <w:rsid w:val="494D29DD"/>
    <w:rsid w:val="4A003F45"/>
    <w:rsid w:val="4A26606F"/>
    <w:rsid w:val="4A2766F1"/>
    <w:rsid w:val="4A3761B7"/>
    <w:rsid w:val="4A744682"/>
    <w:rsid w:val="4A7D6969"/>
    <w:rsid w:val="4AB335CF"/>
    <w:rsid w:val="4AB866BC"/>
    <w:rsid w:val="4ADC15AE"/>
    <w:rsid w:val="4AE830CC"/>
    <w:rsid w:val="4B2333DE"/>
    <w:rsid w:val="4B2B3916"/>
    <w:rsid w:val="4BB73F44"/>
    <w:rsid w:val="4BD44EEB"/>
    <w:rsid w:val="4BDB0F8D"/>
    <w:rsid w:val="4BF050D9"/>
    <w:rsid w:val="4C640DD4"/>
    <w:rsid w:val="4C976039"/>
    <w:rsid w:val="4D5909A0"/>
    <w:rsid w:val="4D830906"/>
    <w:rsid w:val="4DCA6C7F"/>
    <w:rsid w:val="4DE71429"/>
    <w:rsid w:val="4DEB2B9B"/>
    <w:rsid w:val="4E013022"/>
    <w:rsid w:val="4E1A2E65"/>
    <w:rsid w:val="4E4A5842"/>
    <w:rsid w:val="4E4D35F8"/>
    <w:rsid w:val="4E9A2946"/>
    <w:rsid w:val="4EAE2E5C"/>
    <w:rsid w:val="4EB4568E"/>
    <w:rsid w:val="4EBE174F"/>
    <w:rsid w:val="4EC67AFB"/>
    <w:rsid w:val="4EE07A01"/>
    <w:rsid w:val="4EF9272B"/>
    <w:rsid w:val="4F2F603E"/>
    <w:rsid w:val="4F310863"/>
    <w:rsid w:val="4F496207"/>
    <w:rsid w:val="4F576775"/>
    <w:rsid w:val="4F5B4B08"/>
    <w:rsid w:val="4FB02326"/>
    <w:rsid w:val="4FC14A10"/>
    <w:rsid w:val="4FD21EFA"/>
    <w:rsid w:val="50014B28"/>
    <w:rsid w:val="50375842"/>
    <w:rsid w:val="50424438"/>
    <w:rsid w:val="504D38BF"/>
    <w:rsid w:val="505D5A7A"/>
    <w:rsid w:val="50A54801"/>
    <w:rsid w:val="51143817"/>
    <w:rsid w:val="512A1989"/>
    <w:rsid w:val="515D4782"/>
    <w:rsid w:val="51AE3F34"/>
    <w:rsid w:val="51CF0F34"/>
    <w:rsid w:val="51E12D3C"/>
    <w:rsid w:val="51F810DE"/>
    <w:rsid w:val="524740EB"/>
    <w:rsid w:val="52D973AE"/>
    <w:rsid w:val="52DF13A3"/>
    <w:rsid w:val="53206C4E"/>
    <w:rsid w:val="53317BB0"/>
    <w:rsid w:val="53397D8C"/>
    <w:rsid w:val="53535785"/>
    <w:rsid w:val="538520F5"/>
    <w:rsid w:val="53A10FC8"/>
    <w:rsid w:val="53C04060"/>
    <w:rsid w:val="54AF15EA"/>
    <w:rsid w:val="54B306EF"/>
    <w:rsid w:val="54E348B6"/>
    <w:rsid w:val="550E2F41"/>
    <w:rsid w:val="55C476CE"/>
    <w:rsid w:val="55D57402"/>
    <w:rsid w:val="55D81A47"/>
    <w:rsid w:val="56371D3C"/>
    <w:rsid w:val="563E16C1"/>
    <w:rsid w:val="56B40900"/>
    <w:rsid w:val="56CE60CE"/>
    <w:rsid w:val="56E43701"/>
    <w:rsid w:val="56F948FA"/>
    <w:rsid w:val="57113D22"/>
    <w:rsid w:val="57604EA3"/>
    <w:rsid w:val="57891CA2"/>
    <w:rsid w:val="57DF4A0A"/>
    <w:rsid w:val="57E22C02"/>
    <w:rsid w:val="57E97711"/>
    <w:rsid w:val="58483EF3"/>
    <w:rsid w:val="58737A4F"/>
    <w:rsid w:val="58781F2C"/>
    <w:rsid w:val="58CE4B1F"/>
    <w:rsid w:val="59031C6F"/>
    <w:rsid w:val="599C3BEE"/>
    <w:rsid w:val="5A3B0D66"/>
    <w:rsid w:val="5A462D49"/>
    <w:rsid w:val="5A675AB8"/>
    <w:rsid w:val="5A691EE4"/>
    <w:rsid w:val="5A716E4F"/>
    <w:rsid w:val="5A8E2392"/>
    <w:rsid w:val="5A9A5103"/>
    <w:rsid w:val="5AA90F0F"/>
    <w:rsid w:val="5AC31467"/>
    <w:rsid w:val="5AF90743"/>
    <w:rsid w:val="5B47044E"/>
    <w:rsid w:val="5B872CD6"/>
    <w:rsid w:val="5B8831F7"/>
    <w:rsid w:val="5B886169"/>
    <w:rsid w:val="5B9F71EA"/>
    <w:rsid w:val="5BAE581D"/>
    <w:rsid w:val="5BC56C5D"/>
    <w:rsid w:val="5BCE5056"/>
    <w:rsid w:val="5BD45D9B"/>
    <w:rsid w:val="5BD70D71"/>
    <w:rsid w:val="5C13605E"/>
    <w:rsid w:val="5C150FE1"/>
    <w:rsid w:val="5C2A554E"/>
    <w:rsid w:val="5C3522FA"/>
    <w:rsid w:val="5C353828"/>
    <w:rsid w:val="5C4836E7"/>
    <w:rsid w:val="5C7F1ACB"/>
    <w:rsid w:val="5CAC6BC6"/>
    <w:rsid w:val="5CC134FC"/>
    <w:rsid w:val="5CD31398"/>
    <w:rsid w:val="5CDE5C0C"/>
    <w:rsid w:val="5D0A5E87"/>
    <w:rsid w:val="5D4C24EB"/>
    <w:rsid w:val="5D5F6552"/>
    <w:rsid w:val="5D844A74"/>
    <w:rsid w:val="5DC52E2F"/>
    <w:rsid w:val="5DCB6F1C"/>
    <w:rsid w:val="5DD4293B"/>
    <w:rsid w:val="5E23719A"/>
    <w:rsid w:val="5E4236BD"/>
    <w:rsid w:val="5ED45E82"/>
    <w:rsid w:val="5ED75430"/>
    <w:rsid w:val="5F502A22"/>
    <w:rsid w:val="5F537DD9"/>
    <w:rsid w:val="5F711316"/>
    <w:rsid w:val="5F8B7277"/>
    <w:rsid w:val="5FD065C2"/>
    <w:rsid w:val="5FDC2968"/>
    <w:rsid w:val="5FEA3312"/>
    <w:rsid w:val="5FF54111"/>
    <w:rsid w:val="60292562"/>
    <w:rsid w:val="60781E7C"/>
    <w:rsid w:val="61367C8B"/>
    <w:rsid w:val="614A7876"/>
    <w:rsid w:val="6167322C"/>
    <w:rsid w:val="61703936"/>
    <w:rsid w:val="61C71B05"/>
    <w:rsid w:val="623C1B3F"/>
    <w:rsid w:val="628459CE"/>
    <w:rsid w:val="628641F9"/>
    <w:rsid w:val="62A33C42"/>
    <w:rsid w:val="63086D56"/>
    <w:rsid w:val="630E7401"/>
    <w:rsid w:val="63202C17"/>
    <w:rsid w:val="638C54DE"/>
    <w:rsid w:val="639D713E"/>
    <w:rsid w:val="639F1B42"/>
    <w:rsid w:val="63C6350A"/>
    <w:rsid w:val="63D77F10"/>
    <w:rsid w:val="63E314A7"/>
    <w:rsid w:val="645261F1"/>
    <w:rsid w:val="646C3056"/>
    <w:rsid w:val="64842313"/>
    <w:rsid w:val="64E50D08"/>
    <w:rsid w:val="65144DBB"/>
    <w:rsid w:val="651E3793"/>
    <w:rsid w:val="652E3C2C"/>
    <w:rsid w:val="65390F31"/>
    <w:rsid w:val="655460C1"/>
    <w:rsid w:val="655B5869"/>
    <w:rsid w:val="656E6E37"/>
    <w:rsid w:val="65735A33"/>
    <w:rsid w:val="6611077E"/>
    <w:rsid w:val="661D06AC"/>
    <w:rsid w:val="662445CD"/>
    <w:rsid w:val="665A691E"/>
    <w:rsid w:val="666C54C9"/>
    <w:rsid w:val="6697620C"/>
    <w:rsid w:val="66B37F68"/>
    <w:rsid w:val="66DF3C49"/>
    <w:rsid w:val="66FC14D3"/>
    <w:rsid w:val="67690CDC"/>
    <w:rsid w:val="677F2B3E"/>
    <w:rsid w:val="67C01F70"/>
    <w:rsid w:val="67DF0A41"/>
    <w:rsid w:val="680525D8"/>
    <w:rsid w:val="68153BDD"/>
    <w:rsid w:val="68185A76"/>
    <w:rsid w:val="6824425B"/>
    <w:rsid w:val="683C40EB"/>
    <w:rsid w:val="68803628"/>
    <w:rsid w:val="68937A2C"/>
    <w:rsid w:val="68BC71A8"/>
    <w:rsid w:val="68C81655"/>
    <w:rsid w:val="68D30F79"/>
    <w:rsid w:val="69013A22"/>
    <w:rsid w:val="696454D4"/>
    <w:rsid w:val="6983080B"/>
    <w:rsid w:val="699C405B"/>
    <w:rsid w:val="69BA1E8A"/>
    <w:rsid w:val="69BE3137"/>
    <w:rsid w:val="69DE2D46"/>
    <w:rsid w:val="6A2566DF"/>
    <w:rsid w:val="6A2A206C"/>
    <w:rsid w:val="6A2C3EE2"/>
    <w:rsid w:val="6A316AD0"/>
    <w:rsid w:val="6A504959"/>
    <w:rsid w:val="6A62674E"/>
    <w:rsid w:val="6A7C06CC"/>
    <w:rsid w:val="6A8F74FF"/>
    <w:rsid w:val="6A9D783E"/>
    <w:rsid w:val="6AAF1568"/>
    <w:rsid w:val="6AEA0492"/>
    <w:rsid w:val="6B304BEC"/>
    <w:rsid w:val="6C5D037D"/>
    <w:rsid w:val="6C632246"/>
    <w:rsid w:val="6C7434AC"/>
    <w:rsid w:val="6C7F71BB"/>
    <w:rsid w:val="6CC13F00"/>
    <w:rsid w:val="6D0B340F"/>
    <w:rsid w:val="6D8E6907"/>
    <w:rsid w:val="6D995AF9"/>
    <w:rsid w:val="6DA562E4"/>
    <w:rsid w:val="6E151C5A"/>
    <w:rsid w:val="6E466A74"/>
    <w:rsid w:val="6E4A7923"/>
    <w:rsid w:val="6E6A3219"/>
    <w:rsid w:val="6E710598"/>
    <w:rsid w:val="6E7C5450"/>
    <w:rsid w:val="6EB27A38"/>
    <w:rsid w:val="6F3537C6"/>
    <w:rsid w:val="6F3E0842"/>
    <w:rsid w:val="6F535DDA"/>
    <w:rsid w:val="6F5D3F9B"/>
    <w:rsid w:val="6F840A9F"/>
    <w:rsid w:val="6FEC14C3"/>
    <w:rsid w:val="6FF650EE"/>
    <w:rsid w:val="6FF7504D"/>
    <w:rsid w:val="70CB2524"/>
    <w:rsid w:val="70DA5230"/>
    <w:rsid w:val="70F117BC"/>
    <w:rsid w:val="71256462"/>
    <w:rsid w:val="713B6543"/>
    <w:rsid w:val="715E4A1F"/>
    <w:rsid w:val="71B974E3"/>
    <w:rsid w:val="71BC20E7"/>
    <w:rsid w:val="71C127A7"/>
    <w:rsid w:val="71F762EF"/>
    <w:rsid w:val="71F96AD5"/>
    <w:rsid w:val="721945B8"/>
    <w:rsid w:val="72242EF5"/>
    <w:rsid w:val="72372E96"/>
    <w:rsid w:val="725835B7"/>
    <w:rsid w:val="725A748C"/>
    <w:rsid w:val="72612199"/>
    <w:rsid w:val="72830A28"/>
    <w:rsid w:val="7293467A"/>
    <w:rsid w:val="72E42151"/>
    <w:rsid w:val="73091C11"/>
    <w:rsid w:val="730A010A"/>
    <w:rsid w:val="7312502F"/>
    <w:rsid w:val="73361673"/>
    <w:rsid w:val="73512BFC"/>
    <w:rsid w:val="73523D6F"/>
    <w:rsid w:val="736A469A"/>
    <w:rsid w:val="73734DE3"/>
    <w:rsid w:val="738F750B"/>
    <w:rsid w:val="739B7C2C"/>
    <w:rsid w:val="73BB40BE"/>
    <w:rsid w:val="742C2C55"/>
    <w:rsid w:val="744263DB"/>
    <w:rsid w:val="744976CC"/>
    <w:rsid w:val="744B5E7C"/>
    <w:rsid w:val="744F79A1"/>
    <w:rsid w:val="74710C76"/>
    <w:rsid w:val="74AF5E42"/>
    <w:rsid w:val="74D1477C"/>
    <w:rsid w:val="74DA1BD0"/>
    <w:rsid w:val="74DF30F2"/>
    <w:rsid w:val="75144DAD"/>
    <w:rsid w:val="755B065A"/>
    <w:rsid w:val="758F317A"/>
    <w:rsid w:val="759D08F7"/>
    <w:rsid w:val="75BD42F0"/>
    <w:rsid w:val="75D31DB2"/>
    <w:rsid w:val="75E06215"/>
    <w:rsid w:val="7633024A"/>
    <w:rsid w:val="765F1FB9"/>
    <w:rsid w:val="76684EE4"/>
    <w:rsid w:val="76811D6E"/>
    <w:rsid w:val="76917744"/>
    <w:rsid w:val="769B4C0F"/>
    <w:rsid w:val="76A869BE"/>
    <w:rsid w:val="76BA3540"/>
    <w:rsid w:val="7726462A"/>
    <w:rsid w:val="77454335"/>
    <w:rsid w:val="77490B0C"/>
    <w:rsid w:val="77970595"/>
    <w:rsid w:val="77C27271"/>
    <w:rsid w:val="77F61DA6"/>
    <w:rsid w:val="78442575"/>
    <w:rsid w:val="78553EF7"/>
    <w:rsid w:val="78786048"/>
    <w:rsid w:val="78AC30AF"/>
    <w:rsid w:val="78AF611C"/>
    <w:rsid w:val="78B43C03"/>
    <w:rsid w:val="78CD1E07"/>
    <w:rsid w:val="78CE338D"/>
    <w:rsid w:val="78E548C5"/>
    <w:rsid w:val="78F240A2"/>
    <w:rsid w:val="79167699"/>
    <w:rsid w:val="79584E5D"/>
    <w:rsid w:val="79673999"/>
    <w:rsid w:val="796E72EB"/>
    <w:rsid w:val="799A0527"/>
    <w:rsid w:val="79CA61DC"/>
    <w:rsid w:val="79E752C3"/>
    <w:rsid w:val="7A050881"/>
    <w:rsid w:val="7AA720ED"/>
    <w:rsid w:val="7AE72026"/>
    <w:rsid w:val="7B1E1805"/>
    <w:rsid w:val="7B26713F"/>
    <w:rsid w:val="7B273D13"/>
    <w:rsid w:val="7B295D7D"/>
    <w:rsid w:val="7B946A9F"/>
    <w:rsid w:val="7C2506BC"/>
    <w:rsid w:val="7C3D6F3D"/>
    <w:rsid w:val="7C472530"/>
    <w:rsid w:val="7C6F6AAB"/>
    <w:rsid w:val="7CB12434"/>
    <w:rsid w:val="7CB96EB3"/>
    <w:rsid w:val="7CC140FA"/>
    <w:rsid w:val="7D1B3844"/>
    <w:rsid w:val="7D1D1985"/>
    <w:rsid w:val="7D247FC7"/>
    <w:rsid w:val="7D671F13"/>
    <w:rsid w:val="7D880F73"/>
    <w:rsid w:val="7D897803"/>
    <w:rsid w:val="7DDD53D9"/>
    <w:rsid w:val="7DF50CD6"/>
    <w:rsid w:val="7E3B00AF"/>
    <w:rsid w:val="7E4C46CA"/>
    <w:rsid w:val="7EA86E9C"/>
    <w:rsid w:val="7EE5100D"/>
    <w:rsid w:val="7F160C18"/>
    <w:rsid w:val="7F226870"/>
    <w:rsid w:val="7F2546A6"/>
    <w:rsid w:val="7FA8446D"/>
    <w:rsid w:val="7FDB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caption"/>
    <w:basedOn w:val="1"/>
    <w:next w:val="1"/>
    <w:unhideWhenUsed/>
    <w:qFormat/>
    <w:uiPriority w:val="0"/>
    <w:rPr>
      <w:rFonts w:ascii="Arial" w:hAnsi="Arial" w:eastAsia="黑体"/>
      <w:sz w:val="20"/>
    </w:rPr>
  </w:style>
  <w:style w:type="paragraph" w:styleId="4">
    <w:name w:val="annotation text"/>
    <w:basedOn w:val="1"/>
    <w:link w:val="19"/>
    <w:semiHidden/>
    <w:unhideWhenUsed/>
    <w:qFormat/>
    <w:uiPriority w:val="99"/>
    <w:pPr>
      <w:jc w:val="left"/>
    </w:pPr>
  </w:style>
  <w:style w:type="paragraph" w:styleId="5">
    <w:name w:val="Plain Text"/>
    <w:basedOn w:val="1"/>
    <w:qFormat/>
    <w:uiPriority w:val="0"/>
    <w:rPr>
      <w:rFonts w:ascii="宋体" w:hAnsi="Courier New"/>
    </w:rPr>
  </w:style>
  <w:style w:type="paragraph" w:styleId="6">
    <w:name w:val="Balloon Text"/>
    <w:basedOn w:val="1"/>
    <w:link w:val="21"/>
    <w:semiHidden/>
    <w:unhideWhenUsed/>
    <w:qFormat/>
    <w:uiPriority w:val="99"/>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sz w:val="18"/>
      <w:szCs w:val="18"/>
    </w:rPr>
  </w:style>
  <w:style w:type="character" w:customStyle="1" w:styleId="16">
    <w:name w:val="页脚 字符"/>
    <w:basedOn w:val="11"/>
    <w:link w:val="2"/>
    <w:qFormat/>
    <w:uiPriority w:val="99"/>
    <w:rPr>
      <w:sz w:val="18"/>
      <w:szCs w:val="18"/>
    </w:rPr>
  </w:style>
  <w:style w:type="paragraph" w:customStyle="1" w:styleId="17">
    <w:name w:val="列出段落1"/>
    <w:basedOn w:val="1"/>
    <w:qFormat/>
    <w:uiPriority w:val="34"/>
    <w:pPr>
      <w:ind w:firstLine="420" w:firstLineChars="200"/>
    </w:pPr>
  </w:style>
  <w:style w:type="table" w:customStyle="1" w:styleId="18">
    <w:name w:val="网格表 4 - 着色 11"/>
    <w:basedOn w:val="9"/>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9">
    <w:name w:val="批注文字 字符"/>
    <w:basedOn w:val="11"/>
    <w:link w:val="4"/>
    <w:semiHidden/>
    <w:qFormat/>
    <w:uiPriority w:val="99"/>
  </w:style>
  <w:style w:type="character" w:customStyle="1" w:styleId="20">
    <w:name w:val="批注主题 字符"/>
    <w:basedOn w:val="19"/>
    <w:link w:val="8"/>
    <w:semiHidden/>
    <w:qFormat/>
    <w:uiPriority w:val="99"/>
    <w:rPr>
      <w:b/>
      <w:bCs/>
    </w:rPr>
  </w:style>
  <w:style w:type="character" w:customStyle="1" w:styleId="21">
    <w:name w:val="批注框文本 字符"/>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0FD01-8D1E-46D3-9D45-1AF104C351E8}">
  <ds:schemaRefs/>
</ds:datastoreItem>
</file>

<file path=docProps/app.xml><?xml version="1.0" encoding="utf-8"?>
<Properties xmlns="http://schemas.openxmlformats.org/officeDocument/2006/extended-properties" xmlns:vt="http://schemas.openxmlformats.org/officeDocument/2006/docPropsVTypes">
  <Template>Normal</Template>
  <Pages>16</Pages>
  <Words>1668</Words>
  <Characters>9513</Characters>
  <Lines>79</Lines>
  <Paragraphs>22</Paragraphs>
  <TotalTime>22</TotalTime>
  <ScaleCrop>false</ScaleCrop>
  <LinksUpToDate>false</LinksUpToDate>
  <CharactersWithSpaces>11159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2020-12-07T10:38:00Z</dcterms:created>
  <dc:creator>longjianXie</dc:creator>
  <cp:lastModifiedBy>Bonheur accolade</cp:lastModifiedBy>
  <cp:lastPrinted>2020-12-10T01:21:00Z</cp:lastPrinted>
  <dcterms:modified xsi:type="dcterms:W3CDTF">2020-12-25T09:52:06Z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